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46C5" w14:textId="77777777" w:rsidR="005E63B2" w:rsidRPr="005E63B2" w:rsidRDefault="005E63B2" w:rsidP="005E63B2">
      <w:pPr>
        <w:shd w:val="clear" w:color="auto" w:fill="FFFFFF"/>
        <w:spacing w:after="75" w:line="450" w:lineRule="atLeast"/>
        <w:jc w:val="both"/>
        <w:outlineLvl w:val="0"/>
        <w:rPr>
          <w:rFonts w:ascii="Cambria" w:eastAsia="Times New Roman" w:hAnsi="Cambria" w:cs="Times New Roman"/>
          <w:color w:val="2A76A7"/>
          <w:kern w:val="36"/>
          <w:sz w:val="24"/>
          <w:szCs w:val="24"/>
          <w:lang w:eastAsia="ro-RO"/>
        </w:rPr>
      </w:pPr>
      <w:r w:rsidRPr="005E63B2">
        <w:rPr>
          <w:rFonts w:ascii="Cambria" w:eastAsia="Times New Roman" w:hAnsi="Cambria" w:cs="Times New Roman"/>
          <w:color w:val="2A76A7"/>
          <w:kern w:val="36"/>
          <w:sz w:val="24"/>
          <w:szCs w:val="24"/>
          <w:lang w:eastAsia="ro-RO"/>
        </w:rPr>
        <w:t>Hotărârea nr. 1389/2022 privind aprobarea metodologiei de decontare a serviciilor de intervenţie psihologică şi psihoterapeutică şi modalităţile de înscriere în Programul naţional de suport pentru copii, în contextul pandemiei de COVID-19 - "Din grijă pentru copii"</w:t>
      </w:r>
    </w:p>
    <w:p w14:paraId="209F52EA" w14:textId="67AAC8F7" w:rsidR="005E63B2" w:rsidRDefault="005E63B2">
      <w:pPr>
        <w:rPr>
          <w:sz w:val="24"/>
          <w:szCs w:val="24"/>
        </w:rPr>
      </w:pPr>
    </w:p>
    <w:p w14:paraId="5D40E8FF" w14:textId="77777777" w:rsidR="005E63B2" w:rsidRDefault="005E63B2" w:rsidP="005E63B2">
      <w:pPr>
        <w:pStyle w:val="Heading4"/>
        <w:shd w:val="clear" w:color="auto" w:fill="FFFFFF"/>
        <w:spacing w:before="0"/>
        <w:jc w:val="both"/>
        <w:rPr>
          <w:rFonts w:ascii="Calibri" w:hAnsi="Calibri" w:cs="Calibri"/>
          <w:color w:val="333333"/>
        </w:rPr>
      </w:pPr>
      <w:r>
        <w:rPr>
          <w:rFonts w:ascii="Calibri" w:hAnsi="Calibri" w:cs="Calibri"/>
          <w:color w:val="333333"/>
        </w:rPr>
        <w:t>Text publicat în Monitorul Oficial, Partea I nr. 1137 din 25 noiembrie 2022.</w:t>
      </w:r>
    </w:p>
    <w:p w14:paraId="1E37745A" w14:textId="77777777" w:rsidR="005E63B2" w:rsidRDefault="005E63B2" w:rsidP="005E63B2">
      <w:pPr>
        <w:pStyle w:val="Heading3"/>
        <w:shd w:val="clear" w:color="auto" w:fill="FFFFFF"/>
        <w:spacing w:before="0" w:after="450"/>
        <w:jc w:val="both"/>
        <w:rPr>
          <w:rFonts w:ascii="Calibri" w:hAnsi="Calibri" w:cs="Calibri"/>
          <w:color w:val="222222"/>
        </w:rPr>
      </w:pPr>
      <w:r>
        <w:rPr>
          <w:rFonts w:ascii="Calibri" w:hAnsi="Calibri" w:cs="Calibri"/>
          <w:b/>
          <w:bCs/>
          <w:color w:val="222222"/>
        </w:rPr>
        <w:t>În vigoare de la 25 noiembrie 2022</w:t>
      </w:r>
    </w:p>
    <w:p w14:paraId="2CCE13DD"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color w:val="444444"/>
          <w:sz w:val="26"/>
          <w:szCs w:val="26"/>
        </w:rPr>
        <w:t>În temeiul </w:t>
      </w:r>
      <w:hyperlink r:id="rId4" w:anchor="p-43226719" w:tgtFrame="_blank" w:history="1">
        <w:r>
          <w:rPr>
            <w:rStyle w:val="Hyperlink"/>
            <w:rFonts w:ascii="Calibri" w:eastAsiaTheme="majorEastAsia" w:hAnsi="Calibri" w:cs="Calibri"/>
            <w:color w:val="1A86B6"/>
            <w:sz w:val="26"/>
            <w:szCs w:val="26"/>
          </w:rPr>
          <w:t>art. 108</w:t>
        </w:r>
      </w:hyperlink>
      <w:r>
        <w:rPr>
          <w:rFonts w:ascii="Calibri" w:hAnsi="Calibri" w:cs="Calibri"/>
          <w:color w:val="444444"/>
          <w:sz w:val="26"/>
          <w:szCs w:val="26"/>
        </w:rPr>
        <w:t> din Constituţia României, republicată, şi al art. 12 </w:t>
      </w:r>
      <w:hyperlink r:id="rId5" w:anchor="p-413514040" w:tgtFrame="_blank" w:history="1">
        <w:r>
          <w:rPr>
            <w:rStyle w:val="Hyperlink"/>
            <w:rFonts w:ascii="Calibri" w:eastAsiaTheme="majorEastAsia" w:hAnsi="Calibri" w:cs="Calibri"/>
            <w:color w:val="1A86B6"/>
            <w:sz w:val="26"/>
            <w:szCs w:val="26"/>
          </w:rPr>
          <w:t>alin. (2)</w:t>
        </w:r>
      </w:hyperlink>
      <w:r>
        <w:rPr>
          <w:rFonts w:ascii="Calibri" w:hAnsi="Calibri" w:cs="Calibri"/>
          <w:color w:val="444444"/>
          <w:sz w:val="26"/>
          <w:szCs w:val="26"/>
        </w:rPr>
        <w:t> din Ordonanţa de urgenţă a Guvernului nr. 105/2021 privind aprobarea şi implementarea Programului naţional de suport pentru copii, în contextul pandemiei de COVID-19 - "Din grijă pentru copii",</w:t>
      </w:r>
    </w:p>
    <w:p w14:paraId="78DCC63F" w14:textId="77777777" w:rsidR="005E63B2" w:rsidRDefault="005E63B2" w:rsidP="005E63B2">
      <w:pPr>
        <w:shd w:val="clear" w:color="auto" w:fill="FFFFFF"/>
        <w:jc w:val="both"/>
        <w:rPr>
          <w:rFonts w:ascii="Calibri" w:hAnsi="Calibri" w:cs="Calibri"/>
          <w:color w:val="333333"/>
          <w:sz w:val="26"/>
          <w:szCs w:val="26"/>
        </w:rPr>
      </w:pPr>
      <w:r>
        <w:rPr>
          <w:rFonts w:ascii="Calibri" w:hAnsi="Calibri" w:cs="Calibri"/>
          <w:color w:val="444444"/>
          <w:sz w:val="26"/>
          <w:szCs w:val="26"/>
        </w:rPr>
        <w:t>Guvernul României adoptă prezenta hotărâre.</w:t>
      </w:r>
    </w:p>
    <w:p w14:paraId="48AE4B3C" w14:textId="77777777" w:rsidR="005E63B2" w:rsidRDefault="005E63B2" w:rsidP="005E63B2">
      <w:pPr>
        <w:pStyle w:val="Heading4"/>
        <w:shd w:val="clear" w:color="auto" w:fill="FFFFFF"/>
        <w:spacing w:before="225" w:after="75"/>
        <w:jc w:val="both"/>
        <w:rPr>
          <w:rFonts w:ascii="Calibri" w:hAnsi="Calibri" w:cs="Calibri"/>
          <w:color w:val="333333"/>
          <w:sz w:val="26"/>
          <w:szCs w:val="26"/>
        </w:rPr>
      </w:pPr>
      <w:r>
        <w:rPr>
          <w:rFonts w:ascii="Calibri" w:hAnsi="Calibri" w:cs="Calibri"/>
          <w:color w:val="2A76A7"/>
          <w:sz w:val="26"/>
          <w:szCs w:val="26"/>
        </w:rPr>
        <w:t>Art. 1. -</w:t>
      </w:r>
    </w:p>
    <w:p w14:paraId="61890972"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color w:val="444444"/>
          <w:sz w:val="26"/>
          <w:szCs w:val="26"/>
        </w:rPr>
        <w:t>În scopul asigurării accesului copiilor la serviciile de intervenţie psihologică şi psihoterapeutică din cadrul Programului naţional de suport pentru copii, în contextul pandemiei de COVID-19 - "Din grijă pentru copii", denumit în continuare Programul, se aprobă metodologia de decontare a serviciilor de intervenţie psihologică şi psihoterapeutică şi modalităţile de înscriere în Program.</w:t>
      </w:r>
    </w:p>
    <w:p w14:paraId="613C53A5" w14:textId="77777777" w:rsidR="005E63B2" w:rsidRDefault="005E63B2" w:rsidP="005E63B2">
      <w:pPr>
        <w:pStyle w:val="Heading4"/>
        <w:shd w:val="clear" w:color="auto" w:fill="FFFFFF"/>
        <w:spacing w:before="225" w:after="75"/>
        <w:jc w:val="both"/>
        <w:rPr>
          <w:rFonts w:ascii="Calibri" w:hAnsi="Calibri" w:cs="Calibri"/>
          <w:color w:val="333333"/>
          <w:sz w:val="26"/>
          <w:szCs w:val="26"/>
        </w:rPr>
      </w:pPr>
      <w:r>
        <w:rPr>
          <w:rFonts w:ascii="Calibri" w:hAnsi="Calibri" w:cs="Calibri"/>
          <w:color w:val="2A76A7"/>
          <w:sz w:val="26"/>
          <w:szCs w:val="26"/>
        </w:rPr>
        <w:t>Art. 2. -</w:t>
      </w:r>
    </w:p>
    <w:p w14:paraId="6261DD19"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(1)</w:t>
      </w:r>
      <w:r>
        <w:rPr>
          <w:rFonts w:ascii="Calibri" w:hAnsi="Calibri" w:cs="Calibri"/>
          <w:color w:val="444444"/>
          <w:sz w:val="26"/>
          <w:szCs w:val="26"/>
        </w:rPr>
        <w:t> Înscrierea în Program a copiilor, respectiv facilitarea accesului acestora la serviciile de evaluare şi intervenţie psihologică şi psihoterapeutică, denumite în continuare servicii de intervenţie, se realizează astfel:</w:t>
      </w:r>
    </w:p>
    <w:p w14:paraId="5F6BE118"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a)</w:t>
      </w:r>
      <w:r>
        <w:rPr>
          <w:rFonts w:ascii="Calibri" w:hAnsi="Calibri" w:cs="Calibri"/>
          <w:color w:val="444444"/>
          <w:sz w:val="26"/>
          <w:szCs w:val="26"/>
        </w:rPr>
        <w:t> cadrele didactice din învăţământul preuniversitar, asistenţii sociali, asistenţii medicali comunitari, mediatorii şcolari, experţii locali pentru persoanele aparţinând minorităţilor rome, având în vedere situaţia copilului, comportamentul psihoemoţional al copilului sau la sesizarea părintelui cu privire la existenţa unor probleme psihoemoţionale şi/sau comportamentale, orientează părintele/reprezentantul legal al copilului către specialiştii desemnaţi să emită recomandări de evaluare psihologică în vederea înscrierii în Program, potrivit modelului prevăzut în anexa </w:t>
      </w:r>
      <w:hyperlink r:id="rId6" w:anchor="p-508879466" w:tgtFrame="_blank" w:history="1">
        <w:r>
          <w:rPr>
            <w:rStyle w:val="Hyperlink"/>
            <w:rFonts w:ascii="Calibri" w:eastAsiaTheme="majorEastAsia" w:hAnsi="Calibri" w:cs="Calibri"/>
            <w:color w:val="1A86B6"/>
            <w:sz w:val="26"/>
            <w:szCs w:val="26"/>
          </w:rPr>
          <w:t>nr. 1;</w:t>
        </w:r>
      </w:hyperlink>
    </w:p>
    <w:p w14:paraId="48A74DD4"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b)</w:t>
      </w:r>
      <w:r>
        <w:rPr>
          <w:rFonts w:ascii="Calibri" w:hAnsi="Calibri" w:cs="Calibri"/>
          <w:color w:val="444444"/>
          <w:sz w:val="26"/>
          <w:szCs w:val="26"/>
        </w:rPr>
        <w:t> medicii de familie, medicii de medicină şcolară, medicii de psihiatrie pediatrică şi consilierii şcolari emit, în baza unei consultaţii/anamneze specifice, o recomandare de evaluare psihologică în vederea înscrierii în Program, potrivit modelului prevăzut în anexa </w:t>
      </w:r>
      <w:hyperlink r:id="rId7" w:anchor="p-508879466" w:tgtFrame="_blank" w:history="1">
        <w:r>
          <w:rPr>
            <w:rStyle w:val="Hyperlink"/>
            <w:rFonts w:ascii="Calibri" w:eastAsiaTheme="majorEastAsia" w:hAnsi="Calibri" w:cs="Calibri"/>
            <w:color w:val="1A86B6"/>
            <w:sz w:val="26"/>
            <w:szCs w:val="26"/>
          </w:rPr>
          <w:t>nr. 1</w:t>
        </w:r>
      </w:hyperlink>
      <w:r>
        <w:rPr>
          <w:rFonts w:ascii="Calibri" w:hAnsi="Calibri" w:cs="Calibri"/>
          <w:color w:val="444444"/>
          <w:sz w:val="26"/>
          <w:szCs w:val="26"/>
        </w:rPr>
        <w:t>;</w:t>
      </w:r>
    </w:p>
    <w:p w14:paraId="55619E5F"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c)</w:t>
      </w:r>
      <w:r>
        <w:rPr>
          <w:rFonts w:ascii="Calibri" w:hAnsi="Calibri" w:cs="Calibri"/>
          <w:color w:val="444444"/>
          <w:sz w:val="26"/>
          <w:szCs w:val="26"/>
        </w:rPr>
        <w:t> după emiterea recomandării prevăzute la </w:t>
      </w:r>
      <w:hyperlink r:id="rId8" w:anchor="p-508879413" w:tgtFrame="_blank" w:history="1">
        <w:r>
          <w:rPr>
            <w:rStyle w:val="Hyperlink"/>
            <w:rFonts w:ascii="Calibri" w:eastAsiaTheme="majorEastAsia" w:hAnsi="Calibri" w:cs="Calibri"/>
            <w:color w:val="1A86B6"/>
            <w:sz w:val="26"/>
            <w:szCs w:val="26"/>
          </w:rPr>
          <w:t>lit. b)</w:t>
        </w:r>
      </w:hyperlink>
      <w:r>
        <w:rPr>
          <w:rFonts w:ascii="Calibri" w:hAnsi="Calibri" w:cs="Calibri"/>
          <w:color w:val="444444"/>
          <w:sz w:val="26"/>
          <w:szCs w:val="26"/>
        </w:rPr>
        <w:t> părintele/reprezentantul legal al copilului selectează un psiholog membru al Colegiului Psihologilor din România, înscris în Registrul psihologilor acreditaţi să furnizeze serviciile de intervenţie psihologică şi psihoterapeutică pentru copii din cadrul Programului naţional de suport pentru copii, în contextul pandemiei de COVID-19 - "Din grijă pentru copii";</w:t>
      </w:r>
    </w:p>
    <w:p w14:paraId="1D0592FB"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lastRenderedPageBreak/>
        <w:t>d)</w:t>
      </w:r>
      <w:r>
        <w:rPr>
          <w:rFonts w:ascii="Calibri" w:hAnsi="Calibri" w:cs="Calibri"/>
          <w:color w:val="444444"/>
          <w:sz w:val="26"/>
          <w:szCs w:val="26"/>
        </w:rPr>
        <w:t> psihologul prevăzut la lit. c) evaluează situaţia copilului pe baza recomandării prevăzute la </w:t>
      </w:r>
      <w:hyperlink r:id="rId9" w:anchor="p-508879413" w:tgtFrame="_blank" w:history="1">
        <w:r>
          <w:rPr>
            <w:rStyle w:val="Hyperlink"/>
            <w:rFonts w:ascii="Calibri" w:eastAsiaTheme="majorEastAsia" w:hAnsi="Calibri" w:cs="Calibri"/>
            <w:color w:val="1A86B6"/>
            <w:sz w:val="26"/>
            <w:szCs w:val="26"/>
          </w:rPr>
          <w:t>lit. b)</w:t>
        </w:r>
      </w:hyperlink>
      <w:r>
        <w:rPr>
          <w:rFonts w:ascii="Calibri" w:hAnsi="Calibri" w:cs="Calibri"/>
          <w:color w:val="444444"/>
          <w:sz w:val="26"/>
          <w:szCs w:val="26"/>
        </w:rPr>
        <w:t> şi completează raportul de evaluare psihologică, al cărui model este prevăzut în anexa </w:t>
      </w:r>
      <w:hyperlink r:id="rId10" w:anchor="p-508879486" w:tgtFrame="_blank" w:history="1">
        <w:r>
          <w:rPr>
            <w:rStyle w:val="Hyperlink"/>
            <w:rFonts w:ascii="Calibri" w:eastAsiaTheme="majorEastAsia" w:hAnsi="Calibri" w:cs="Calibri"/>
            <w:color w:val="1A86B6"/>
            <w:sz w:val="26"/>
            <w:szCs w:val="26"/>
          </w:rPr>
          <w:t>nr. 2;</w:t>
        </w:r>
      </w:hyperlink>
    </w:p>
    <w:p w14:paraId="79E4734F"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e)</w:t>
      </w:r>
      <w:r>
        <w:rPr>
          <w:rFonts w:ascii="Calibri" w:hAnsi="Calibri" w:cs="Calibri"/>
          <w:color w:val="444444"/>
          <w:sz w:val="26"/>
          <w:szCs w:val="26"/>
        </w:rPr>
        <w:t> în cazul în care raportul de evaluare psihologică prevăzut la </w:t>
      </w:r>
      <w:hyperlink r:id="rId11" w:anchor="p-508879415" w:tgtFrame="_blank" w:history="1">
        <w:r>
          <w:rPr>
            <w:rStyle w:val="Hyperlink"/>
            <w:rFonts w:ascii="Calibri" w:eastAsiaTheme="majorEastAsia" w:hAnsi="Calibri" w:cs="Calibri"/>
            <w:color w:val="1A86B6"/>
            <w:sz w:val="26"/>
            <w:szCs w:val="26"/>
          </w:rPr>
          <w:t>lit. d)</w:t>
        </w:r>
      </w:hyperlink>
      <w:r>
        <w:rPr>
          <w:rFonts w:ascii="Calibri" w:hAnsi="Calibri" w:cs="Calibri"/>
          <w:color w:val="444444"/>
          <w:sz w:val="26"/>
          <w:szCs w:val="26"/>
        </w:rPr>
        <w:t> recomandă efectuarea de servicii de intervenţie, copilul este înscris în Program.</w:t>
      </w:r>
    </w:p>
    <w:p w14:paraId="4C288C85"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(2)</w:t>
      </w:r>
      <w:r>
        <w:rPr>
          <w:rFonts w:ascii="Calibri" w:hAnsi="Calibri" w:cs="Calibri"/>
          <w:color w:val="444444"/>
          <w:sz w:val="26"/>
          <w:szCs w:val="26"/>
        </w:rPr>
        <w:t> Recomandarea de evaluare psihologică prevăzută la alin. (1) </w:t>
      </w:r>
      <w:hyperlink r:id="rId12" w:anchor="p-508879413" w:tgtFrame="_blank" w:history="1">
        <w:r>
          <w:rPr>
            <w:rStyle w:val="Hyperlink"/>
            <w:rFonts w:ascii="Calibri" w:eastAsiaTheme="majorEastAsia" w:hAnsi="Calibri" w:cs="Calibri"/>
            <w:color w:val="1A86B6"/>
            <w:sz w:val="26"/>
            <w:szCs w:val="26"/>
          </w:rPr>
          <w:t>lit. b)</w:t>
        </w:r>
      </w:hyperlink>
      <w:r>
        <w:rPr>
          <w:rFonts w:ascii="Calibri" w:hAnsi="Calibri" w:cs="Calibri"/>
          <w:color w:val="444444"/>
          <w:sz w:val="26"/>
          <w:szCs w:val="26"/>
        </w:rPr>
        <w:t> conţine următoarele date şi informaţii:</w:t>
      </w:r>
    </w:p>
    <w:p w14:paraId="4AA396AB"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a)</w:t>
      </w:r>
      <w:r>
        <w:rPr>
          <w:rFonts w:ascii="Calibri" w:hAnsi="Calibri" w:cs="Calibri"/>
          <w:color w:val="444444"/>
          <w:sz w:val="26"/>
          <w:szCs w:val="26"/>
        </w:rPr>
        <w:t> numele, prenumele şi codul numeric personal ale copilului;</w:t>
      </w:r>
    </w:p>
    <w:p w14:paraId="00D7FB7C"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b)</w:t>
      </w:r>
      <w:r>
        <w:rPr>
          <w:rFonts w:ascii="Calibri" w:hAnsi="Calibri" w:cs="Calibri"/>
          <w:color w:val="444444"/>
          <w:sz w:val="26"/>
          <w:szCs w:val="26"/>
        </w:rPr>
        <w:t> vârsta copilului;</w:t>
      </w:r>
    </w:p>
    <w:p w14:paraId="78D783F5"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c)</w:t>
      </w:r>
      <w:r>
        <w:rPr>
          <w:rFonts w:ascii="Calibri" w:hAnsi="Calibri" w:cs="Calibri"/>
          <w:color w:val="444444"/>
          <w:sz w:val="26"/>
          <w:szCs w:val="26"/>
        </w:rPr>
        <w:t> domiciliul copilului;</w:t>
      </w:r>
    </w:p>
    <w:p w14:paraId="7EEE4BE2"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d)</w:t>
      </w:r>
      <w:r>
        <w:rPr>
          <w:rFonts w:ascii="Calibri" w:hAnsi="Calibri" w:cs="Calibri"/>
          <w:color w:val="444444"/>
          <w:sz w:val="26"/>
          <w:szCs w:val="26"/>
        </w:rPr>
        <w:t> date de identificare a părintelui: nume, prenume, domiciliu, număr de telefon;</w:t>
      </w:r>
    </w:p>
    <w:p w14:paraId="16E2087A"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e)</w:t>
      </w:r>
      <w:r>
        <w:rPr>
          <w:rFonts w:ascii="Calibri" w:hAnsi="Calibri" w:cs="Calibri"/>
          <w:color w:val="444444"/>
          <w:sz w:val="26"/>
          <w:szCs w:val="26"/>
        </w:rPr>
        <w:t> observaţii sumare privind motivele recomandării;</w:t>
      </w:r>
    </w:p>
    <w:p w14:paraId="786BEF08"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f)</w:t>
      </w:r>
      <w:r>
        <w:rPr>
          <w:rFonts w:ascii="Calibri" w:hAnsi="Calibri" w:cs="Calibri"/>
          <w:color w:val="444444"/>
          <w:sz w:val="26"/>
          <w:szCs w:val="26"/>
        </w:rPr>
        <w:t> data, semnătura şi parafa emitentului sau ştampila şi semnătura directorului unităţii de învăţământ la care sunt arondaţi consilierii şcolari, după caz.</w:t>
      </w:r>
    </w:p>
    <w:p w14:paraId="5FBE0761"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(3)</w:t>
      </w:r>
      <w:r>
        <w:rPr>
          <w:rFonts w:ascii="Calibri" w:hAnsi="Calibri" w:cs="Calibri"/>
          <w:color w:val="444444"/>
          <w:sz w:val="26"/>
          <w:szCs w:val="26"/>
        </w:rPr>
        <w:t> Recomandarea de evaluare psihologică prevăzută la </w:t>
      </w:r>
      <w:hyperlink r:id="rId13" w:anchor="p-508879411" w:tgtFrame="_blank" w:history="1">
        <w:r>
          <w:rPr>
            <w:rStyle w:val="Hyperlink"/>
            <w:rFonts w:ascii="Calibri" w:eastAsiaTheme="majorEastAsia" w:hAnsi="Calibri" w:cs="Calibri"/>
            <w:color w:val="1A86B6"/>
            <w:sz w:val="26"/>
            <w:szCs w:val="26"/>
          </w:rPr>
          <w:t>alin. (1)</w:t>
        </w:r>
      </w:hyperlink>
      <w:r>
        <w:rPr>
          <w:rFonts w:ascii="Calibri" w:hAnsi="Calibri" w:cs="Calibri"/>
          <w:color w:val="444444"/>
          <w:sz w:val="26"/>
          <w:szCs w:val="26"/>
        </w:rPr>
        <w:t> lit. b), precum şi raportul de evaluare psihologică prevăzut la alin. (1) </w:t>
      </w:r>
      <w:hyperlink r:id="rId14" w:anchor="p-508879415" w:tgtFrame="_blank" w:history="1">
        <w:r>
          <w:rPr>
            <w:rStyle w:val="Hyperlink"/>
            <w:rFonts w:ascii="Calibri" w:eastAsiaTheme="majorEastAsia" w:hAnsi="Calibri" w:cs="Calibri"/>
            <w:color w:val="1A86B6"/>
            <w:sz w:val="26"/>
            <w:szCs w:val="26"/>
          </w:rPr>
          <w:t>lit. d)</w:t>
        </w:r>
      </w:hyperlink>
      <w:r>
        <w:rPr>
          <w:rFonts w:ascii="Calibri" w:hAnsi="Calibri" w:cs="Calibri"/>
          <w:color w:val="444444"/>
          <w:sz w:val="26"/>
          <w:szCs w:val="26"/>
        </w:rPr>
        <w:t> se întocmesc în două exemplare, din care unul pentru părinte/reprezentantul legal, şi rămân valabile şi în situaţia în care copilul împreună cu părinţii/reprezentanţii legali îşi schimbă domiciliul sau reşedinţa sau se schimbă psihologul care furnizează serviciile de intervenţie.</w:t>
      </w:r>
    </w:p>
    <w:p w14:paraId="182E0FA6" w14:textId="77777777" w:rsidR="005E63B2" w:rsidRDefault="005E63B2" w:rsidP="005E63B2">
      <w:pPr>
        <w:pStyle w:val="Heading4"/>
        <w:shd w:val="clear" w:color="auto" w:fill="FFFFFF"/>
        <w:spacing w:before="225" w:after="75"/>
        <w:jc w:val="both"/>
        <w:rPr>
          <w:rFonts w:ascii="Calibri" w:hAnsi="Calibri" w:cs="Calibri"/>
          <w:color w:val="333333"/>
          <w:sz w:val="26"/>
          <w:szCs w:val="26"/>
        </w:rPr>
      </w:pPr>
      <w:r>
        <w:rPr>
          <w:rFonts w:ascii="Calibri" w:hAnsi="Calibri" w:cs="Calibri"/>
          <w:color w:val="2A76A7"/>
          <w:sz w:val="26"/>
          <w:szCs w:val="26"/>
        </w:rPr>
        <w:t>Art. 3. -</w:t>
      </w:r>
    </w:p>
    <w:p w14:paraId="3A1B0D00"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(1)</w:t>
      </w:r>
      <w:r>
        <w:rPr>
          <w:rFonts w:ascii="Calibri" w:hAnsi="Calibri" w:cs="Calibri"/>
          <w:color w:val="444444"/>
          <w:sz w:val="26"/>
          <w:szCs w:val="26"/>
        </w:rPr>
        <w:t> Pentru decontarea serviciilor de intervenţie, psihologii prevăzuţi la </w:t>
      </w:r>
      <w:hyperlink r:id="rId15" w:anchor="p-413514036" w:tgtFrame="_blank" w:history="1">
        <w:r>
          <w:rPr>
            <w:rStyle w:val="Hyperlink"/>
            <w:rFonts w:ascii="Calibri" w:eastAsiaTheme="majorEastAsia" w:hAnsi="Calibri" w:cs="Calibri"/>
            <w:color w:val="1A86B6"/>
            <w:sz w:val="26"/>
            <w:szCs w:val="26"/>
          </w:rPr>
          <w:t>art. 11</w:t>
        </w:r>
      </w:hyperlink>
      <w:r>
        <w:rPr>
          <w:rFonts w:ascii="Calibri" w:hAnsi="Calibri" w:cs="Calibri"/>
          <w:color w:val="444444"/>
          <w:sz w:val="26"/>
          <w:szCs w:val="26"/>
        </w:rPr>
        <w:t> din Ordonanţa de urgenţă a Guvernului nr. 105/2021 privind implementarea Programului naţional de suport pentru copii, în contextul pandemiei de COVID-19 - "Din grijă pentru copii" depun la agenţia pentru plăţi şi inspecţie socială judeţeană, respectiv a municipiului Bucureşti în a cărei rază teritorială îşi au domiciliul fiscal, denumită în continuare agenţia teritorială, următoarele documente:</w:t>
      </w:r>
    </w:p>
    <w:p w14:paraId="3ACE8D98"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a)</w:t>
      </w:r>
      <w:r>
        <w:rPr>
          <w:rFonts w:ascii="Calibri" w:hAnsi="Calibri" w:cs="Calibri"/>
          <w:color w:val="444444"/>
          <w:sz w:val="26"/>
          <w:szCs w:val="26"/>
        </w:rPr>
        <w:t> raportul de evaluare psihologică prevăzut la art. 2 alin. (1) </w:t>
      </w:r>
      <w:hyperlink r:id="rId16" w:anchor="p-508879415" w:tgtFrame="_blank" w:history="1">
        <w:r>
          <w:rPr>
            <w:rStyle w:val="Hyperlink"/>
            <w:rFonts w:ascii="Calibri" w:eastAsiaTheme="majorEastAsia" w:hAnsi="Calibri" w:cs="Calibri"/>
            <w:color w:val="1A86B6"/>
            <w:sz w:val="26"/>
            <w:szCs w:val="26"/>
          </w:rPr>
          <w:t>lit. d)</w:t>
        </w:r>
      </w:hyperlink>
      <w:r>
        <w:rPr>
          <w:rFonts w:ascii="Calibri" w:hAnsi="Calibri" w:cs="Calibri"/>
          <w:color w:val="444444"/>
          <w:sz w:val="26"/>
          <w:szCs w:val="26"/>
        </w:rPr>
        <w:t>;</w:t>
      </w:r>
    </w:p>
    <w:p w14:paraId="211ADCD5"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b)</w:t>
      </w:r>
      <w:r>
        <w:rPr>
          <w:rFonts w:ascii="Calibri" w:hAnsi="Calibri" w:cs="Calibri"/>
          <w:color w:val="444444"/>
          <w:sz w:val="26"/>
          <w:szCs w:val="26"/>
        </w:rPr>
        <w:t> cerere de decontare, al cărei model este prevăzut în anexa </w:t>
      </w:r>
      <w:hyperlink r:id="rId17" w:anchor="p-508879506" w:tgtFrame="_blank" w:history="1">
        <w:r>
          <w:rPr>
            <w:rStyle w:val="Hyperlink"/>
            <w:rFonts w:ascii="Calibri" w:eastAsiaTheme="majorEastAsia" w:hAnsi="Calibri" w:cs="Calibri"/>
            <w:color w:val="1A86B6"/>
            <w:sz w:val="26"/>
            <w:szCs w:val="26"/>
          </w:rPr>
          <w:t>nr. 3</w:t>
        </w:r>
      </w:hyperlink>
      <w:r>
        <w:rPr>
          <w:rFonts w:ascii="Calibri" w:hAnsi="Calibri" w:cs="Calibri"/>
          <w:color w:val="444444"/>
          <w:sz w:val="26"/>
          <w:szCs w:val="26"/>
        </w:rPr>
        <w:t>;</w:t>
      </w:r>
    </w:p>
    <w:p w14:paraId="1E969E57"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c)</w:t>
      </w:r>
      <w:r>
        <w:rPr>
          <w:rFonts w:ascii="Calibri" w:hAnsi="Calibri" w:cs="Calibri"/>
          <w:color w:val="444444"/>
          <w:sz w:val="26"/>
          <w:szCs w:val="26"/>
        </w:rPr>
        <w:t> actul de identitate al psihologului;</w:t>
      </w:r>
    </w:p>
    <w:p w14:paraId="1345239C"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d)</w:t>
      </w:r>
      <w:r>
        <w:rPr>
          <w:rFonts w:ascii="Calibri" w:hAnsi="Calibri" w:cs="Calibri"/>
          <w:color w:val="444444"/>
          <w:sz w:val="26"/>
          <w:szCs w:val="26"/>
        </w:rPr>
        <w:t> extrasul de cont al formei de exercitare a profesiei;</w:t>
      </w:r>
    </w:p>
    <w:p w14:paraId="5E73CD65"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e)</w:t>
      </w:r>
      <w:r>
        <w:rPr>
          <w:rFonts w:ascii="Calibri" w:hAnsi="Calibri" w:cs="Calibri"/>
          <w:color w:val="444444"/>
          <w:sz w:val="26"/>
          <w:szCs w:val="26"/>
        </w:rPr>
        <w:t> atestatul de liberă practică al psihologului;</w:t>
      </w:r>
    </w:p>
    <w:p w14:paraId="1B9B7E99"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f)</w:t>
      </w:r>
      <w:r>
        <w:rPr>
          <w:rFonts w:ascii="Calibri" w:hAnsi="Calibri" w:cs="Calibri"/>
          <w:color w:val="444444"/>
          <w:sz w:val="26"/>
          <w:szCs w:val="26"/>
        </w:rPr>
        <w:t> declaraţie pe propria răspundere, conform modelului prevăzut în anexa </w:t>
      </w:r>
      <w:hyperlink r:id="rId18" w:anchor="p-508879522" w:tgtFrame="_blank" w:history="1">
        <w:r>
          <w:rPr>
            <w:rStyle w:val="Hyperlink"/>
            <w:rFonts w:ascii="Calibri" w:eastAsiaTheme="majorEastAsia" w:hAnsi="Calibri" w:cs="Calibri"/>
            <w:color w:val="1A86B6"/>
            <w:sz w:val="26"/>
            <w:szCs w:val="26"/>
          </w:rPr>
          <w:t>nr. 4;</w:t>
        </w:r>
      </w:hyperlink>
    </w:p>
    <w:p w14:paraId="3754846E"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g)</w:t>
      </w:r>
      <w:r>
        <w:rPr>
          <w:rFonts w:ascii="Calibri" w:hAnsi="Calibri" w:cs="Calibri"/>
          <w:color w:val="444444"/>
          <w:sz w:val="26"/>
          <w:szCs w:val="26"/>
        </w:rPr>
        <w:t> lista beneficiarilor serviciilor de intervenţie, conform modelului prevăzut în anexa </w:t>
      </w:r>
      <w:hyperlink r:id="rId19" w:anchor="p-508879529" w:tgtFrame="_blank" w:history="1">
        <w:r>
          <w:rPr>
            <w:rStyle w:val="Hyperlink"/>
            <w:rFonts w:ascii="Calibri" w:eastAsiaTheme="majorEastAsia" w:hAnsi="Calibri" w:cs="Calibri"/>
            <w:color w:val="1A86B6"/>
            <w:sz w:val="26"/>
            <w:szCs w:val="26"/>
          </w:rPr>
          <w:t>nr. 5</w:t>
        </w:r>
      </w:hyperlink>
      <w:r>
        <w:rPr>
          <w:rFonts w:ascii="Calibri" w:hAnsi="Calibri" w:cs="Calibri"/>
          <w:color w:val="444444"/>
          <w:sz w:val="26"/>
          <w:szCs w:val="26"/>
        </w:rPr>
        <w:t>.</w:t>
      </w:r>
    </w:p>
    <w:p w14:paraId="4069496D"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(2)</w:t>
      </w:r>
      <w:r>
        <w:rPr>
          <w:rFonts w:ascii="Calibri" w:hAnsi="Calibri" w:cs="Calibri"/>
          <w:color w:val="444444"/>
          <w:sz w:val="26"/>
          <w:szCs w:val="26"/>
        </w:rPr>
        <w:t> Documentele prevăzute la </w:t>
      </w:r>
      <w:hyperlink r:id="rId20" w:anchor="p-508879426" w:tgtFrame="_blank" w:history="1">
        <w:r>
          <w:rPr>
            <w:rStyle w:val="Hyperlink"/>
            <w:rFonts w:ascii="Calibri" w:eastAsiaTheme="majorEastAsia" w:hAnsi="Calibri" w:cs="Calibri"/>
            <w:color w:val="1A86B6"/>
            <w:sz w:val="26"/>
            <w:szCs w:val="26"/>
          </w:rPr>
          <w:t>alin. (1)</w:t>
        </w:r>
      </w:hyperlink>
      <w:r>
        <w:rPr>
          <w:rFonts w:ascii="Calibri" w:hAnsi="Calibri" w:cs="Calibri"/>
          <w:color w:val="444444"/>
          <w:sz w:val="26"/>
          <w:szCs w:val="26"/>
        </w:rPr>
        <w:t> se depun în format electronic pe platforma electronică ori se transmit la adresa de e-mail comunicată de Agenţia Naţională pentru Plăţi şi Inspecţie Socială.</w:t>
      </w:r>
    </w:p>
    <w:p w14:paraId="2232AFCB"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(3)</w:t>
      </w:r>
      <w:r>
        <w:rPr>
          <w:rFonts w:ascii="Calibri" w:hAnsi="Calibri" w:cs="Calibri"/>
          <w:color w:val="444444"/>
          <w:sz w:val="26"/>
          <w:szCs w:val="26"/>
        </w:rPr>
        <w:t> Documentele prevăzute la </w:t>
      </w:r>
      <w:hyperlink r:id="rId21" w:anchor="p-508879426" w:tgtFrame="_blank" w:history="1">
        <w:r>
          <w:rPr>
            <w:rStyle w:val="Hyperlink"/>
            <w:rFonts w:ascii="Calibri" w:eastAsiaTheme="majorEastAsia" w:hAnsi="Calibri" w:cs="Calibri"/>
            <w:color w:val="1A86B6"/>
            <w:sz w:val="26"/>
            <w:szCs w:val="26"/>
          </w:rPr>
          <w:t>alin. (1)</w:t>
        </w:r>
      </w:hyperlink>
      <w:r>
        <w:rPr>
          <w:rFonts w:ascii="Calibri" w:hAnsi="Calibri" w:cs="Calibri"/>
          <w:color w:val="444444"/>
          <w:sz w:val="26"/>
          <w:szCs w:val="26"/>
        </w:rPr>
        <w:t> se depun lunar, în condiţiile </w:t>
      </w:r>
      <w:hyperlink r:id="rId22" w:anchor="p-508879434" w:tgtFrame="_blank" w:history="1">
        <w:r>
          <w:rPr>
            <w:rStyle w:val="Hyperlink"/>
            <w:rFonts w:ascii="Calibri" w:eastAsiaTheme="majorEastAsia" w:hAnsi="Calibri" w:cs="Calibri"/>
            <w:color w:val="1A86B6"/>
            <w:sz w:val="26"/>
            <w:szCs w:val="26"/>
          </w:rPr>
          <w:t>alin. (2)</w:t>
        </w:r>
      </w:hyperlink>
      <w:r>
        <w:rPr>
          <w:rFonts w:ascii="Calibri" w:hAnsi="Calibri" w:cs="Calibri"/>
          <w:color w:val="444444"/>
          <w:sz w:val="26"/>
          <w:szCs w:val="26"/>
        </w:rPr>
        <w:t>, până la data de 5 a lunii, pentru luna precedentă pentru care se solicită decontarea. În situaţia în care data de 5 a lunii este zi nelucrătoare, termenul se extinde până la următoarea zi lucrătoare.</w:t>
      </w:r>
    </w:p>
    <w:p w14:paraId="0D8EC662"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(4)</w:t>
      </w:r>
      <w:r>
        <w:rPr>
          <w:rFonts w:ascii="Calibri" w:hAnsi="Calibri" w:cs="Calibri"/>
          <w:color w:val="444444"/>
          <w:sz w:val="26"/>
          <w:szCs w:val="26"/>
        </w:rPr>
        <w:t> Colegiul Psihologilor din România trimite lunar, în format electronic, până la data de 5 a lunii, pentru luna precedentă, Registrul psihologilor acreditaţi să furnizeze serviciile de intervenţie pentru copiii din cadrul Programului, actualizat, către Agenţia Naţională pentru Plăţi şi Inspecţie Socială pentru a certifica faptul că psihologii înscrişi în Program se regăsesc în registru.</w:t>
      </w:r>
    </w:p>
    <w:p w14:paraId="395D4397"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(5)</w:t>
      </w:r>
      <w:r>
        <w:rPr>
          <w:rFonts w:ascii="Calibri" w:hAnsi="Calibri" w:cs="Calibri"/>
          <w:color w:val="444444"/>
          <w:sz w:val="26"/>
          <w:szCs w:val="26"/>
        </w:rPr>
        <w:t> Depăşirea termenului prevăzut la </w:t>
      </w:r>
      <w:hyperlink r:id="rId23" w:anchor="p-508879435" w:tgtFrame="_blank" w:history="1">
        <w:r>
          <w:rPr>
            <w:rStyle w:val="Hyperlink"/>
            <w:rFonts w:ascii="Calibri" w:eastAsiaTheme="majorEastAsia" w:hAnsi="Calibri" w:cs="Calibri"/>
            <w:color w:val="1A86B6"/>
            <w:sz w:val="26"/>
            <w:szCs w:val="26"/>
          </w:rPr>
          <w:t>alin. (3)</w:t>
        </w:r>
      </w:hyperlink>
      <w:r>
        <w:rPr>
          <w:rFonts w:ascii="Calibri" w:hAnsi="Calibri" w:cs="Calibri"/>
          <w:color w:val="444444"/>
          <w:sz w:val="26"/>
          <w:szCs w:val="26"/>
        </w:rPr>
        <w:t> conduce la respingerea solicitării de decontare.</w:t>
      </w:r>
    </w:p>
    <w:p w14:paraId="49F6D537" w14:textId="77777777" w:rsidR="005E63B2" w:rsidRDefault="005E63B2" w:rsidP="005E63B2">
      <w:pPr>
        <w:pStyle w:val="Heading4"/>
        <w:shd w:val="clear" w:color="auto" w:fill="FFFFFF"/>
        <w:spacing w:before="225" w:after="75"/>
        <w:jc w:val="both"/>
        <w:rPr>
          <w:rFonts w:ascii="Calibri" w:hAnsi="Calibri" w:cs="Calibri"/>
          <w:color w:val="333333"/>
          <w:sz w:val="26"/>
          <w:szCs w:val="26"/>
        </w:rPr>
      </w:pPr>
      <w:r>
        <w:rPr>
          <w:rFonts w:ascii="Calibri" w:hAnsi="Calibri" w:cs="Calibri"/>
          <w:color w:val="2A76A7"/>
          <w:sz w:val="26"/>
          <w:szCs w:val="26"/>
        </w:rPr>
        <w:t>Art. 4. -</w:t>
      </w:r>
    </w:p>
    <w:p w14:paraId="1D5E8543"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(1)</w:t>
      </w:r>
      <w:r>
        <w:rPr>
          <w:rFonts w:ascii="Calibri" w:hAnsi="Calibri" w:cs="Calibri"/>
          <w:color w:val="444444"/>
          <w:sz w:val="26"/>
          <w:szCs w:val="26"/>
        </w:rPr>
        <w:t> În termen de 30 de zile lucrătoare de la data depunerii documentelor prevăzute la art. 3 </w:t>
      </w:r>
      <w:hyperlink r:id="rId24" w:anchor="p-508879426" w:tgtFrame="_blank" w:history="1">
        <w:r>
          <w:rPr>
            <w:rStyle w:val="Hyperlink"/>
            <w:rFonts w:ascii="Calibri" w:eastAsiaTheme="majorEastAsia" w:hAnsi="Calibri" w:cs="Calibri"/>
            <w:color w:val="1A86B6"/>
            <w:sz w:val="26"/>
            <w:szCs w:val="26"/>
          </w:rPr>
          <w:t>alin. (1)</w:t>
        </w:r>
      </w:hyperlink>
      <w:r>
        <w:rPr>
          <w:rFonts w:ascii="Calibri" w:hAnsi="Calibri" w:cs="Calibri"/>
          <w:color w:val="444444"/>
          <w:sz w:val="26"/>
          <w:szCs w:val="26"/>
        </w:rPr>
        <w:t>, Agenţia Naţională pentru Plăţi şi Inspecţie Socială, prin agenţiile teritoriale, decontează sumele aferente serviciilor de intervenţie prestate, prin virament în conturile bancare ale entităţilor în care îşi desfăşoară activitatea solicitanţii.</w:t>
      </w:r>
    </w:p>
    <w:p w14:paraId="4E2B0C7E"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(2)</w:t>
      </w:r>
      <w:r>
        <w:rPr>
          <w:rFonts w:ascii="Calibri" w:hAnsi="Calibri" w:cs="Calibri"/>
          <w:color w:val="444444"/>
          <w:sz w:val="26"/>
          <w:szCs w:val="26"/>
        </w:rPr>
        <w:t> Decontarea sumelor aferente serviciilor de intervenţie efectuate se face în baza deciziei directorului executiv al agenţiei teritoriale. Modelul deciziei de aprobare a decontării sau de respingere a acesteia se stabileşte prin decizie a directorului general al Agenţiei Naţionale pentru Plăţi şi Inspecţie Socială, în termen de maximum 10 zile lucrătoare de la data intrării în vigoare a prezentei hotărâri.</w:t>
      </w:r>
    </w:p>
    <w:p w14:paraId="648B1D9B" w14:textId="77777777" w:rsidR="005E63B2" w:rsidRDefault="005E63B2" w:rsidP="005E63B2">
      <w:pPr>
        <w:pStyle w:val="Heading4"/>
        <w:shd w:val="clear" w:color="auto" w:fill="FFFFFF"/>
        <w:spacing w:before="225" w:after="75"/>
        <w:jc w:val="both"/>
        <w:rPr>
          <w:rFonts w:ascii="Calibri" w:hAnsi="Calibri" w:cs="Calibri"/>
          <w:color w:val="333333"/>
          <w:sz w:val="26"/>
          <w:szCs w:val="26"/>
        </w:rPr>
      </w:pPr>
      <w:r>
        <w:rPr>
          <w:rFonts w:ascii="Calibri" w:hAnsi="Calibri" w:cs="Calibri"/>
          <w:color w:val="2A76A7"/>
          <w:sz w:val="26"/>
          <w:szCs w:val="26"/>
        </w:rPr>
        <w:t>Art. 5. -</w:t>
      </w:r>
    </w:p>
    <w:p w14:paraId="47FBA95C"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(1)</w:t>
      </w:r>
      <w:r>
        <w:rPr>
          <w:rFonts w:ascii="Calibri" w:hAnsi="Calibri" w:cs="Calibri"/>
          <w:color w:val="444444"/>
          <w:sz w:val="26"/>
          <w:szCs w:val="26"/>
        </w:rPr>
        <w:t> Decontarea serviciilor de intervenţie se asigură în următoarele condiţii:</w:t>
      </w:r>
    </w:p>
    <w:p w14:paraId="1C9D1766"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a)</w:t>
      </w:r>
      <w:r>
        <w:rPr>
          <w:rFonts w:ascii="Calibri" w:hAnsi="Calibri" w:cs="Calibri"/>
          <w:color w:val="444444"/>
          <w:sz w:val="26"/>
          <w:szCs w:val="26"/>
        </w:rPr>
        <w:t> costul unei şedinţe pentru serviciile de intervenţie este de 120 de lei;</w:t>
      </w:r>
    </w:p>
    <w:p w14:paraId="519769E3"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b)</w:t>
      </w:r>
      <w:r>
        <w:rPr>
          <w:rFonts w:ascii="Calibri" w:hAnsi="Calibri" w:cs="Calibri"/>
          <w:color w:val="444444"/>
          <w:sz w:val="26"/>
          <w:szCs w:val="26"/>
        </w:rPr>
        <w:t> durata unei şedinţe pentru serviciile de intervenţie este de 50 de minute;</w:t>
      </w:r>
    </w:p>
    <w:p w14:paraId="38C60E65"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c)</w:t>
      </w:r>
      <w:r>
        <w:rPr>
          <w:rFonts w:ascii="Calibri" w:hAnsi="Calibri" w:cs="Calibri"/>
          <w:color w:val="444444"/>
          <w:sz w:val="26"/>
          <w:szCs w:val="26"/>
        </w:rPr>
        <w:t> numărul maxim al şedinţelor pentru serviciile de intervenţie este de 10 şedinţe;</w:t>
      </w:r>
    </w:p>
    <w:p w14:paraId="212305DF"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d)</w:t>
      </w:r>
      <w:r>
        <w:rPr>
          <w:rFonts w:ascii="Calibri" w:hAnsi="Calibri" w:cs="Calibri"/>
          <w:color w:val="444444"/>
          <w:sz w:val="26"/>
          <w:szCs w:val="26"/>
        </w:rPr>
        <w:t> perioada maximă de derulare a şedinţelor pentru serviciile de intervenţie este de 120 de zile.</w:t>
      </w:r>
    </w:p>
    <w:p w14:paraId="57A4F2EF"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(2)</w:t>
      </w:r>
      <w:r>
        <w:rPr>
          <w:rFonts w:ascii="Calibri" w:hAnsi="Calibri" w:cs="Calibri"/>
          <w:color w:val="444444"/>
          <w:sz w:val="26"/>
          <w:szCs w:val="26"/>
        </w:rPr>
        <w:t> Decontarea serviciilor de intervenţie se efectuează pentru fiecare şedinţă, indiferent de numărul de şedinţe aplicate unui copil, dar nu mai mult de numărul şedinţelor prevăzute la alin. (1) </w:t>
      </w:r>
      <w:hyperlink r:id="rId25" w:anchor="p-508879445" w:tgtFrame="_blank" w:history="1">
        <w:r>
          <w:rPr>
            <w:rStyle w:val="Hyperlink"/>
            <w:rFonts w:ascii="Calibri" w:eastAsiaTheme="majorEastAsia" w:hAnsi="Calibri" w:cs="Calibri"/>
            <w:color w:val="1A86B6"/>
            <w:sz w:val="26"/>
            <w:szCs w:val="26"/>
          </w:rPr>
          <w:t>lit. c)</w:t>
        </w:r>
      </w:hyperlink>
      <w:r>
        <w:rPr>
          <w:rFonts w:ascii="Calibri" w:hAnsi="Calibri" w:cs="Calibri"/>
          <w:color w:val="444444"/>
          <w:sz w:val="26"/>
          <w:szCs w:val="26"/>
        </w:rPr>
        <w:t>.</w:t>
      </w:r>
    </w:p>
    <w:p w14:paraId="6E089A21"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(3)</w:t>
      </w:r>
      <w:r>
        <w:rPr>
          <w:rFonts w:ascii="Calibri" w:hAnsi="Calibri" w:cs="Calibri"/>
          <w:color w:val="444444"/>
          <w:sz w:val="26"/>
          <w:szCs w:val="26"/>
        </w:rPr>
        <w:t> În situaţii excepţionale, motivate de starea de sănătate a copilului, dovedite prin acte medicale, perioada maximă prevăzută la alin. (1) </w:t>
      </w:r>
      <w:hyperlink r:id="rId26" w:anchor="p-508879446" w:tgtFrame="_blank" w:history="1">
        <w:r>
          <w:rPr>
            <w:rStyle w:val="Hyperlink"/>
            <w:rFonts w:ascii="Calibri" w:eastAsiaTheme="majorEastAsia" w:hAnsi="Calibri" w:cs="Calibri"/>
            <w:color w:val="1A86B6"/>
            <w:sz w:val="26"/>
            <w:szCs w:val="26"/>
          </w:rPr>
          <w:t>lit. d)</w:t>
        </w:r>
      </w:hyperlink>
      <w:r>
        <w:rPr>
          <w:rFonts w:ascii="Calibri" w:hAnsi="Calibri" w:cs="Calibri"/>
          <w:color w:val="444444"/>
          <w:sz w:val="26"/>
          <w:szCs w:val="26"/>
        </w:rPr>
        <w:t> se poate prelungi cu încă 120 de zile.</w:t>
      </w:r>
    </w:p>
    <w:p w14:paraId="5B0DE5FD"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(4)</w:t>
      </w:r>
      <w:r>
        <w:rPr>
          <w:rFonts w:ascii="Calibri" w:hAnsi="Calibri" w:cs="Calibri"/>
          <w:color w:val="444444"/>
          <w:sz w:val="26"/>
          <w:szCs w:val="26"/>
        </w:rPr>
        <w:t> În vederea decontării serviciilor de intervenţie, agenţiile teritoriale verifică următoarele:</w:t>
      </w:r>
    </w:p>
    <w:p w14:paraId="3F3CFA72"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a)</w:t>
      </w:r>
      <w:r>
        <w:rPr>
          <w:rFonts w:ascii="Calibri" w:hAnsi="Calibri" w:cs="Calibri"/>
          <w:color w:val="444444"/>
          <w:sz w:val="26"/>
          <w:szCs w:val="26"/>
        </w:rPr>
        <w:t> existenţa documentelor prevăzute la art. 3 </w:t>
      </w:r>
      <w:hyperlink r:id="rId27" w:anchor="p-508879426" w:tgtFrame="_blank" w:history="1">
        <w:r>
          <w:rPr>
            <w:rStyle w:val="Hyperlink"/>
            <w:rFonts w:ascii="Calibri" w:eastAsiaTheme="majorEastAsia" w:hAnsi="Calibri" w:cs="Calibri"/>
            <w:color w:val="1A86B6"/>
            <w:sz w:val="26"/>
            <w:szCs w:val="26"/>
          </w:rPr>
          <w:t>alin. (1)</w:t>
        </w:r>
      </w:hyperlink>
      <w:r>
        <w:rPr>
          <w:rFonts w:ascii="Calibri" w:hAnsi="Calibri" w:cs="Calibri"/>
          <w:color w:val="444444"/>
          <w:sz w:val="26"/>
          <w:szCs w:val="26"/>
        </w:rPr>
        <w:t>;</w:t>
      </w:r>
    </w:p>
    <w:p w14:paraId="2160B198"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b)</w:t>
      </w:r>
      <w:r>
        <w:rPr>
          <w:rFonts w:ascii="Calibri" w:hAnsi="Calibri" w:cs="Calibri"/>
          <w:color w:val="444444"/>
          <w:sz w:val="26"/>
          <w:szCs w:val="26"/>
        </w:rPr>
        <w:t> concordanţa dintre sumele solicitate în cererea de decontare şi cele rezultate din însumarea celor înscrise în lista prevăzută la art. 3 </w:t>
      </w:r>
      <w:hyperlink r:id="rId28" w:anchor="p-508879426" w:tgtFrame="_blank" w:history="1">
        <w:r>
          <w:rPr>
            <w:rStyle w:val="Hyperlink"/>
            <w:rFonts w:ascii="Calibri" w:eastAsiaTheme="majorEastAsia" w:hAnsi="Calibri" w:cs="Calibri"/>
            <w:color w:val="1A86B6"/>
            <w:sz w:val="26"/>
            <w:szCs w:val="26"/>
          </w:rPr>
          <w:t>alin. (1)</w:t>
        </w:r>
      </w:hyperlink>
      <w:r>
        <w:rPr>
          <w:rFonts w:ascii="Calibri" w:hAnsi="Calibri" w:cs="Calibri"/>
          <w:color w:val="444444"/>
          <w:sz w:val="26"/>
          <w:szCs w:val="26"/>
        </w:rPr>
        <w:t> lit. g);</w:t>
      </w:r>
    </w:p>
    <w:p w14:paraId="1589E751"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c)</w:t>
      </w:r>
      <w:r>
        <w:rPr>
          <w:rFonts w:ascii="Calibri" w:hAnsi="Calibri" w:cs="Calibri"/>
          <w:color w:val="444444"/>
          <w:sz w:val="26"/>
          <w:szCs w:val="26"/>
        </w:rPr>
        <w:t> concordanţa dintre datele cu caracter personal ale copilului/copiilor din raportul/rapoartele de evaluare prevăzut(e) la art. 2 alin. (1) </w:t>
      </w:r>
      <w:hyperlink r:id="rId29" w:anchor="p-508879415" w:tgtFrame="_blank" w:history="1">
        <w:r>
          <w:rPr>
            <w:rStyle w:val="Hyperlink"/>
            <w:rFonts w:ascii="Calibri" w:eastAsiaTheme="majorEastAsia" w:hAnsi="Calibri" w:cs="Calibri"/>
            <w:color w:val="1A86B6"/>
            <w:sz w:val="26"/>
            <w:szCs w:val="26"/>
          </w:rPr>
          <w:t>lit. d)</w:t>
        </w:r>
      </w:hyperlink>
      <w:r>
        <w:rPr>
          <w:rFonts w:ascii="Calibri" w:hAnsi="Calibri" w:cs="Calibri"/>
          <w:color w:val="444444"/>
          <w:sz w:val="26"/>
          <w:szCs w:val="26"/>
        </w:rPr>
        <w:t> şi datele din lista prevăzută la art. 3 </w:t>
      </w:r>
      <w:hyperlink r:id="rId30" w:anchor="p-508879426" w:tgtFrame="_blank" w:history="1">
        <w:r>
          <w:rPr>
            <w:rStyle w:val="Hyperlink"/>
            <w:rFonts w:ascii="Calibri" w:eastAsiaTheme="majorEastAsia" w:hAnsi="Calibri" w:cs="Calibri"/>
            <w:color w:val="1A86B6"/>
            <w:sz w:val="26"/>
            <w:szCs w:val="26"/>
          </w:rPr>
          <w:t>alin. (1)</w:t>
        </w:r>
      </w:hyperlink>
      <w:r>
        <w:rPr>
          <w:rFonts w:ascii="Calibri" w:hAnsi="Calibri" w:cs="Calibri"/>
          <w:color w:val="444444"/>
          <w:sz w:val="26"/>
          <w:szCs w:val="26"/>
        </w:rPr>
        <w:t> lit. g);</w:t>
      </w:r>
    </w:p>
    <w:p w14:paraId="667BD2C2"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d)</w:t>
      </w:r>
      <w:r>
        <w:rPr>
          <w:rFonts w:ascii="Calibri" w:hAnsi="Calibri" w:cs="Calibri"/>
          <w:color w:val="444444"/>
          <w:sz w:val="26"/>
          <w:szCs w:val="26"/>
        </w:rPr>
        <w:t> concordanţa dintre atestatul prevăzut la art. 3 alin. (1) </w:t>
      </w:r>
      <w:hyperlink r:id="rId31" w:anchor="p-508879431" w:tgtFrame="_blank" w:history="1">
        <w:r>
          <w:rPr>
            <w:rStyle w:val="Hyperlink"/>
            <w:rFonts w:ascii="Calibri" w:eastAsiaTheme="majorEastAsia" w:hAnsi="Calibri" w:cs="Calibri"/>
            <w:color w:val="1A86B6"/>
            <w:sz w:val="26"/>
            <w:szCs w:val="26"/>
          </w:rPr>
          <w:t>lit. e)</w:t>
        </w:r>
      </w:hyperlink>
      <w:r>
        <w:rPr>
          <w:rFonts w:ascii="Calibri" w:hAnsi="Calibri" w:cs="Calibri"/>
          <w:color w:val="444444"/>
          <w:sz w:val="26"/>
          <w:szCs w:val="26"/>
        </w:rPr>
        <w:t> şi Registrul psihologilor acreditaţi să furnizeze serviciile de intervenţie, transmis potrivit art. 3 </w:t>
      </w:r>
      <w:hyperlink r:id="rId32" w:anchor="p-508879436" w:tgtFrame="_blank" w:history="1">
        <w:r>
          <w:rPr>
            <w:rStyle w:val="Hyperlink"/>
            <w:rFonts w:ascii="Calibri" w:eastAsiaTheme="majorEastAsia" w:hAnsi="Calibri" w:cs="Calibri"/>
            <w:color w:val="1A86B6"/>
            <w:sz w:val="26"/>
            <w:szCs w:val="26"/>
          </w:rPr>
          <w:t>alin. (4)</w:t>
        </w:r>
      </w:hyperlink>
      <w:r>
        <w:rPr>
          <w:rFonts w:ascii="Calibri" w:hAnsi="Calibri" w:cs="Calibri"/>
          <w:color w:val="444444"/>
          <w:sz w:val="26"/>
          <w:szCs w:val="26"/>
        </w:rPr>
        <w:t>.</w:t>
      </w:r>
    </w:p>
    <w:p w14:paraId="37514F7E"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(5)</w:t>
      </w:r>
      <w:r>
        <w:rPr>
          <w:rFonts w:ascii="Calibri" w:hAnsi="Calibri" w:cs="Calibri"/>
          <w:color w:val="444444"/>
          <w:sz w:val="26"/>
          <w:szCs w:val="26"/>
        </w:rPr>
        <w:t> În situaţia în care, în urma verificărilor prevăzute la alin. (4), agenţia teritorială constată că nu sunt depuse toate documentele sau că se înregistrează neconcordanţe în privinţa sumelor ori a informaţiilor conţinute de documentele depuse, va notifica electronic, în termen de maximum 10 zile lucrătoare, psihologul/psihologii în vederea remedierii deficienţelor constatate în termen de maximum 10 zile lucrătoare de la comunicarea notificării. Depăşirea termenului de 10 zile lucrătoare pentru remedierea deficienţelor constatate conduce la respingerea decontării.</w:t>
      </w:r>
    </w:p>
    <w:p w14:paraId="456367A5"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(6)</w:t>
      </w:r>
      <w:r>
        <w:rPr>
          <w:rFonts w:ascii="Calibri" w:hAnsi="Calibri" w:cs="Calibri"/>
          <w:color w:val="444444"/>
          <w:sz w:val="26"/>
          <w:szCs w:val="26"/>
        </w:rPr>
        <w:t> În situaţia în care, ulterior decontării sumelor pentru serviciile de intervenţie, se constată că acestea au fost achitate în mod necuvenit, sumele vor fi recuperate de la psihologii prevăzuţi la </w:t>
      </w:r>
      <w:hyperlink r:id="rId33" w:anchor="p-413514036" w:tgtFrame="_blank" w:history="1">
        <w:r>
          <w:rPr>
            <w:rStyle w:val="Hyperlink"/>
            <w:rFonts w:ascii="Calibri" w:eastAsiaTheme="majorEastAsia" w:hAnsi="Calibri" w:cs="Calibri"/>
            <w:color w:val="1A86B6"/>
            <w:sz w:val="26"/>
            <w:szCs w:val="26"/>
          </w:rPr>
          <w:t>art. 11</w:t>
        </w:r>
      </w:hyperlink>
      <w:r>
        <w:rPr>
          <w:rFonts w:ascii="Calibri" w:hAnsi="Calibri" w:cs="Calibri"/>
          <w:color w:val="444444"/>
          <w:sz w:val="26"/>
          <w:szCs w:val="26"/>
        </w:rPr>
        <w:t> din Ordonanţa de urgenţă a Guvernului nr. 105/2021, în condiţiile Ordonanţei de urgenţă a Guvernului </w:t>
      </w:r>
      <w:hyperlink r:id="rId34" w:tgtFrame="_blank" w:history="1">
        <w:r>
          <w:rPr>
            <w:rStyle w:val="Hyperlink"/>
            <w:rFonts w:ascii="Calibri" w:eastAsiaTheme="majorEastAsia" w:hAnsi="Calibri" w:cs="Calibri"/>
            <w:color w:val="1A86B6"/>
            <w:sz w:val="26"/>
            <w:szCs w:val="26"/>
          </w:rPr>
          <w:t>nr. 44/2014</w:t>
        </w:r>
      </w:hyperlink>
      <w:r>
        <w:rPr>
          <w:rFonts w:ascii="Calibri" w:hAnsi="Calibri" w:cs="Calibri"/>
          <w:color w:val="444444"/>
          <w:sz w:val="26"/>
          <w:szCs w:val="26"/>
        </w:rPr>
        <w:t> pentru reglementarea unor măsuri privind recuperarea debitelor pentru beneficiile de asistenţă socială, precum şi pentru modificarea </w:t>
      </w:r>
      <w:hyperlink r:id="rId35" w:anchor="p-68033604" w:tgtFrame="_blank" w:history="1">
        <w:r>
          <w:rPr>
            <w:rStyle w:val="Hyperlink"/>
            <w:rFonts w:ascii="Calibri" w:eastAsiaTheme="majorEastAsia" w:hAnsi="Calibri" w:cs="Calibri"/>
            <w:color w:val="1A86B6"/>
            <w:sz w:val="26"/>
            <w:szCs w:val="26"/>
          </w:rPr>
          <w:t>art. 101</w:t>
        </w:r>
      </w:hyperlink>
      <w:r>
        <w:rPr>
          <w:rFonts w:ascii="Calibri" w:hAnsi="Calibri" w:cs="Calibri"/>
          <w:color w:val="444444"/>
          <w:sz w:val="26"/>
          <w:szCs w:val="26"/>
        </w:rPr>
        <w:t> din Legea nr. 448/2006 privind protecţia şi promovarea drepturilor persoanelor cu handicap, aprobată cu modificări prin Legea </w:t>
      </w:r>
      <w:hyperlink r:id="rId36" w:tgtFrame="_blank" w:history="1">
        <w:r>
          <w:rPr>
            <w:rStyle w:val="Hyperlink"/>
            <w:rFonts w:ascii="Calibri" w:eastAsiaTheme="majorEastAsia" w:hAnsi="Calibri" w:cs="Calibri"/>
            <w:color w:val="1A86B6"/>
            <w:sz w:val="26"/>
            <w:szCs w:val="26"/>
          </w:rPr>
          <w:t>nr. 266/2015</w:t>
        </w:r>
      </w:hyperlink>
      <w:r>
        <w:rPr>
          <w:rFonts w:ascii="Calibri" w:hAnsi="Calibri" w:cs="Calibri"/>
          <w:color w:val="444444"/>
          <w:sz w:val="26"/>
          <w:szCs w:val="26"/>
        </w:rPr>
        <w:t>, cu modificările şi completările ulterioare, în baza deciziei directorului executiv al agenţiei teritoriale. Modelul deciziei de recuperare se stabileşte prin decizie a directorului general al Agenţiei Naţionale pentru Plăţi şi Inspecţie Socială, în termen de maximum 10 zile lucrătoare de la data intrării în vigoare a prezentei hotărâri.</w:t>
      </w:r>
    </w:p>
    <w:p w14:paraId="118BFABD" w14:textId="77777777" w:rsidR="005E63B2" w:rsidRDefault="005E63B2" w:rsidP="005E63B2">
      <w:pPr>
        <w:pStyle w:val="Heading4"/>
        <w:shd w:val="clear" w:color="auto" w:fill="FFFFFF"/>
        <w:spacing w:before="225" w:after="75"/>
        <w:jc w:val="both"/>
        <w:rPr>
          <w:rFonts w:ascii="Calibri" w:hAnsi="Calibri" w:cs="Calibri"/>
          <w:color w:val="333333"/>
          <w:sz w:val="26"/>
          <w:szCs w:val="26"/>
        </w:rPr>
      </w:pPr>
      <w:r>
        <w:rPr>
          <w:rFonts w:ascii="Calibri" w:hAnsi="Calibri" w:cs="Calibri"/>
          <w:color w:val="2A76A7"/>
          <w:sz w:val="26"/>
          <w:szCs w:val="26"/>
        </w:rPr>
        <w:t>Art. 6. -</w:t>
      </w:r>
    </w:p>
    <w:p w14:paraId="421ED750"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(1)</w:t>
      </w:r>
      <w:r>
        <w:rPr>
          <w:rFonts w:ascii="Calibri" w:hAnsi="Calibri" w:cs="Calibri"/>
          <w:color w:val="444444"/>
          <w:sz w:val="26"/>
          <w:szCs w:val="26"/>
        </w:rPr>
        <w:t> În situaţia în care părintele/reprezentantul legal decide schimbarea psihologului care furnizează serviciile de intervenţie, părintele/reprezentantul legal are obligaţia de a prezenta acestuia recomandarea de evaluare psihologică în copie şi raportul de evaluare psihologică potrivit art. 2 </w:t>
      </w:r>
      <w:hyperlink r:id="rId37" w:anchor="p-508879424" w:tgtFrame="_blank" w:history="1">
        <w:r>
          <w:rPr>
            <w:rStyle w:val="Hyperlink"/>
            <w:rFonts w:ascii="Calibri" w:eastAsiaTheme="majorEastAsia" w:hAnsi="Calibri" w:cs="Calibri"/>
            <w:color w:val="1A86B6"/>
            <w:sz w:val="26"/>
            <w:szCs w:val="26"/>
          </w:rPr>
          <w:t>alin. (3)</w:t>
        </w:r>
      </w:hyperlink>
      <w:r>
        <w:rPr>
          <w:rFonts w:ascii="Calibri" w:hAnsi="Calibri" w:cs="Calibri"/>
          <w:color w:val="444444"/>
          <w:sz w:val="26"/>
          <w:szCs w:val="26"/>
        </w:rPr>
        <w:t>.</w:t>
      </w:r>
    </w:p>
    <w:p w14:paraId="3436E9CF"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b/>
          <w:bCs/>
          <w:color w:val="222222"/>
          <w:sz w:val="26"/>
          <w:szCs w:val="26"/>
        </w:rPr>
        <w:t>(2)</w:t>
      </w:r>
      <w:r>
        <w:rPr>
          <w:rFonts w:ascii="Calibri" w:hAnsi="Calibri" w:cs="Calibri"/>
          <w:color w:val="444444"/>
          <w:sz w:val="26"/>
          <w:szCs w:val="26"/>
        </w:rPr>
        <w:t> În situaţia prevăzută la </w:t>
      </w:r>
      <w:hyperlink r:id="rId38" w:anchor="p-508879457" w:tgtFrame="_blank" w:history="1">
        <w:r>
          <w:rPr>
            <w:rStyle w:val="Hyperlink"/>
            <w:rFonts w:ascii="Calibri" w:eastAsiaTheme="majorEastAsia" w:hAnsi="Calibri" w:cs="Calibri"/>
            <w:color w:val="1A86B6"/>
            <w:sz w:val="26"/>
            <w:szCs w:val="26"/>
          </w:rPr>
          <w:t>alin. (1)</w:t>
        </w:r>
      </w:hyperlink>
      <w:r>
        <w:rPr>
          <w:rFonts w:ascii="Calibri" w:hAnsi="Calibri" w:cs="Calibri"/>
          <w:color w:val="444444"/>
          <w:sz w:val="26"/>
          <w:szCs w:val="26"/>
        </w:rPr>
        <w:t>, decontarea serviciilor de intervenţie se efectuează pentru diferenţa dintre numărul de şedinţe efectuate şi numărul maxim de şedinţe prevăzut la art. 5 </w:t>
      </w:r>
      <w:hyperlink r:id="rId39" w:anchor="p-508879442" w:tgtFrame="_blank" w:history="1">
        <w:r>
          <w:rPr>
            <w:rStyle w:val="Hyperlink"/>
            <w:rFonts w:ascii="Calibri" w:eastAsiaTheme="majorEastAsia" w:hAnsi="Calibri" w:cs="Calibri"/>
            <w:color w:val="1A86B6"/>
            <w:sz w:val="26"/>
            <w:szCs w:val="26"/>
          </w:rPr>
          <w:t>alin. (1)</w:t>
        </w:r>
      </w:hyperlink>
      <w:r>
        <w:rPr>
          <w:rFonts w:ascii="Calibri" w:hAnsi="Calibri" w:cs="Calibri"/>
          <w:color w:val="444444"/>
          <w:sz w:val="26"/>
          <w:szCs w:val="26"/>
        </w:rPr>
        <w:t> lit. c), cu respectarea prevederilor </w:t>
      </w:r>
      <w:hyperlink r:id="rId40" w:anchor="p-508879425" w:tgtFrame="_blank" w:history="1">
        <w:r>
          <w:rPr>
            <w:rStyle w:val="Hyperlink"/>
            <w:rFonts w:ascii="Calibri" w:eastAsiaTheme="majorEastAsia" w:hAnsi="Calibri" w:cs="Calibri"/>
            <w:color w:val="1A86B6"/>
            <w:sz w:val="26"/>
            <w:szCs w:val="26"/>
          </w:rPr>
          <w:t>art. 3</w:t>
        </w:r>
      </w:hyperlink>
      <w:r>
        <w:rPr>
          <w:rFonts w:ascii="Calibri" w:hAnsi="Calibri" w:cs="Calibri"/>
          <w:color w:val="444444"/>
          <w:sz w:val="26"/>
          <w:szCs w:val="26"/>
        </w:rPr>
        <w:t>.</w:t>
      </w:r>
    </w:p>
    <w:p w14:paraId="39B48A8F" w14:textId="77777777" w:rsidR="005E63B2" w:rsidRDefault="005E63B2" w:rsidP="005E63B2">
      <w:pPr>
        <w:pStyle w:val="Heading4"/>
        <w:shd w:val="clear" w:color="auto" w:fill="FFFFFF"/>
        <w:spacing w:before="225" w:after="75"/>
        <w:jc w:val="both"/>
        <w:rPr>
          <w:rFonts w:ascii="Calibri" w:hAnsi="Calibri" w:cs="Calibri"/>
          <w:color w:val="333333"/>
          <w:sz w:val="26"/>
          <w:szCs w:val="26"/>
        </w:rPr>
      </w:pPr>
      <w:r>
        <w:rPr>
          <w:rFonts w:ascii="Calibri" w:hAnsi="Calibri" w:cs="Calibri"/>
          <w:color w:val="2A76A7"/>
          <w:sz w:val="26"/>
          <w:szCs w:val="26"/>
        </w:rPr>
        <w:t>Art. 7. -</w:t>
      </w:r>
    </w:p>
    <w:p w14:paraId="5E345A0D"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color w:val="444444"/>
          <w:sz w:val="26"/>
          <w:szCs w:val="26"/>
        </w:rPr>
        <w:t>Datele cu caracter personal sunt prelucrate în cadrul Programului în conformitate cu dispoziţiile Regulamentului (UE) </w:t>
      </w:r>
      <w:hyperlink r:id="rId41" w:tgtFrame="_blank" w:history="1">
        <w:r>
          <w:rPr>
            <w:rStyle w:val="Hyperlink"/>
            <w:rFonts w:ascii="Calibri" w:eastAsiaTheme="majorEastAsia" w:hAnsi="Calibri" w:cs="Calibri"/>
            <w:color w:val="1A86B6"/>
            <w:sz w:val="26"/>
            <w:szCs w:val="26"/>
          </w:rPr>
          <w:t>2016/679</w:t>
        </w:r>
      </w:hyperlink>
      <w:r>
        <w:rPr>
          <w:rFonts w:ascii="Calibri" w:hAnsi="Calibri" w:cs="Calibri"/>
          <w:color w:val="444444"/>
          <w:sz w:val="26"/>
          <w:szCs w:val="26"/>
        </w:rPr>
        <w:t> al Parlamentului European şi al Consiliului din 27 aprilie 2016 privind protecţia persoanelor fizice în ceea ce priveşte prelucrarea datelor cu caracter personal şi privind libera circulaţie a acestor date şi de abrogare a Directivei </w:t>
      </w:r>
      <w:hyperlink r:id="rId42" w:tgtFrame="_blank" w:history="1">
        <w:r>
          <w:rPr>
            <w:rStyle w:val="Hyperlink"/>
            <w:rFonts w:ascii="Calibri" w:eastAsiaTheme="majorEastAsia" w:hAnsi="Calibri" w:cs="Calibri"/>
            <w:color w:val="1A86B6"/>
            <w:sz w:val="26"/>
            <w:szCs w:val="26"/>
          </w:rPr>
          <w:t>95/46/CE</w:t>
        </w:r>
      </w:hyperlink>
      <w:r>
        <w:rPr>
          <w:rFonts w:ascii="Calibri" w:hAnsi="Calibri" w:cs="Calibri"/>
          <w:color w:val="444444"/>
          <w:sz w:val="26"/>
          <w:szCs w:val="26"/>
        </w:rPr>
        <w:t> (Regulamentul general privind protecţia datelor), ale Legii </w:t>
      </w:r>
      <w:hyperlink r:id="rId43" w:tgtFrame="_blank" w:history="1">
        <w:r>
          <w:rPr>
            <w:rStyle w:val="Hyperlink"/>
            <w:rFonts w:ascii="Calibri" w:eastAsiaTheme="majorEastAsia" w:hAnsi="Calibri" w:cs="Calibri"/>
            <w:color w:val="1A86B6"/>
            <w:sz w:val="26"/>
            <w:szCs w:val="26"/>
          </w:rPr>
          <w:t>nr. 190/2018</w:t>
        </w:r>
      </w:hyperlink>
      <w:r>
        <w:rPr>
          <w:rFonts w:ascii="Calibri" w:hAnsi="Calibri" w:cs="Calibri"/>
          <w:color w:val="444444"/>
          <w:sz w:val="26"/>
          <w:szCs w:val="26"/>
        </w:rPr>
        <w:t> privind măsuri de punere în aplicare a Regulamentului (UE) </w:t>
      </w:r>
      <w:hyperlink r:id="rId44" w:tgtFrame="_blank" w:history="1">
        <w:r>
          <w:rPr>
            <w:rStyle w:val="Hyperlink"/>
            <w:rFonts w:ascii="Calibri" w:eastAsiaTheme="majorEastAsia" w:hAnsi="Calibri" w:cs="Calibri"/>
            <w:color w:val="1A86B6"/>
            <w:sz w:val="26"/>
            <w:szCs w:val="26"/>
          </w:rPr>
          <w:t>2016/679</w:t>
        </w:r>
      </w:hyperlink>
      <w:r>
        <w:rPr>
          <w:rFonts w:ascii="Calibri" w:hAnsi="Calibri" w:cs="Calibri"/>
          <w:color w:val="444444"/>
          <w:sz w:val="26"/>
          <w:szCs w:val="26"/>
        </w:rPr>
        <w:t> al Parlamentului European şi al Consiliului din 27 aprilie 2016 privind protecţia persoanelor fizice în ceea ce priveşte prelucrarea datelor cu caracter personal şi privind libera circulaţie a acestor date şi de abrogare a Directivei </w:t>
      </w:r>
      <w:hyperlink r:id="rId45" w:tgtFrame="_blank" w:history="1">
        <w:r>
          <w:rPr>
            <w:rStyle w:val="Hyperlink"/>
            <w:rFonts w:ascii="Calibri" w:eastAsiaTheme="majorEastAsia" w:hAnsi="Calibri" w:cs="Calibri"/>
            <w:color w:val="1A86B6"/>
            <w:sz w:val="26"/>
            <w:szCs w:val="26"/>
          </w:rPr>
          <w:t>95/46/CE</w:t>
        </w:r>
      </w:hyperlink>
      <w:r>
        <w:rPr>
          <w:rFonts w:ascii="Calibri" w:hAnsi="Calibri" w:cs="Calibri"/>
          <w:color w:val="444444"/>
          <w:sz w:val="26"/>
          <w:szCs w:val="26"/>
        </w:rPr>
        <w:t> (Regulamentul general privind protecţia datelor), cu modificările ulterioare, precum şi ale altor prevederi legale naţionale incidente în domeniul prelucrării datelor cu caracter personal.</w:t>
      </w:r>
    </w:p>
    <w:p w14:paraId="196F9737" w14:textId="77777777" w:rsidR="005E63B2" w:rsidRDefault="005E63B2" w:rsidP="005E63B2">
      <w:pPr>
        <w:pStyle w:val="Heading4"/>
        <w:shd w:val="clear" w:color="auto" w:fill="FFFFFF"/>
        <w:spacing w:before="225" w:after="75"/>
        <w:jc w:val="both"/>
        <w:rPr>
          <w:rFonts w:ascii="Calibri" w:hAnsi="Calibri" w:cs="Calibri"/>
          <w:color w:val="333333"/>
          <w:sz w:val="26"/>
          <w:szCs w:val="26"/>
        </w:rPr>
      </w:pPr>
      <w:r>
        <w:rPr>
          <w:rFonts w:ascii="Calibri" w:hAnsi="Calibri" w:cs="Calibri"/>
          <w:color w:val="2A76A7"/>
          <w:sz w:val="26"/>
          <w:szCs w:val="26"/>
        </w:rPr>
        <w:t>Art. 8. -</w:t>
      </w:r>
    </w:p>
    <w:p w14:paraId="6908E16F"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color w:val="444444"/>
          <w:sz w:val="26"/>
          <w:szCs w:val="26"/>
        </w:rPr>
        <w:t>Anexele </w:t>
      </w:r>
      <w:hyperlink r:id="rId46" w:anchor="p-508879466" w:tgtFrame="_blank" w:history="1">
        <w:r>
          <w:rPr>
            <w:rStyle w:val="Hyperlink"/>
            <w:rFonts w:ascii="Calibri" w:eastAsiaTheme="majorEastAsia" w:hAnsi="Calibri" w:cs="Calibri"/>
            <w:color w:val="1A86B6"/>
            <w:sz w:val="26"/>
            <w:szCs w:val="26"/>
          </w:rPr>
          <w:t>nr. 1</w:t>
        </w:r>
      </w:hyperlink>
      <w:r>
        <w:rPr>
          <w:rFonts w:ascii="Calibri" w:hAnsi="Calibri" w:cs="Calibri"/>
          <w:color w:val="444444"/>
          <w:sz w:val="26"/>
          <w:szCs w:val="26"/>
        </w:rPr>
        <w:t>-</w:t>
      </w:r>
      <w:hyperlink r:id="rId47" w:anchor="p-508879529" w:tgtFrame="_blank" w:history="1">
        <w:r>
          <w:rPr>
            <w:rStyle w:val="Hyperlink"/>
            <w:rFonts w:ascii="Calibri" w:eastAsiaTheme="majorEastAsia" w:hAnsi="Calibri" w:cs="Calibri"/>
            <w:color w:val="1A86B6"/>
            <w:sz w:val="26"/>
            <w:szCs w:val="26"/>
          </w:rPr>
          <w:t>5</w:t>
        </w:r>
      </w:hyperlink>
      <w:r>
        <w:rPr>
          <w:rFonts w:ascii="Calibri" w:hAnsi="Calibri" w:cs="Calibri"/>
          <w:color w:val="444444"/>
          <w:sz w:val="26"/>
          <w:szCs w:val="26"/>
        </w:rPr>
        <w:t> fac parte integrantă din prezenta hotărâre.</w:t>
      </w:r>
    </w:p>
    <w:tbl>
      <w:tblPr>
        <w:tblW w:w="6075" w:type="dxa"/>
        <w:jc w:val="center"/>
        <w:tblCellMar>
          <w:top w:w="15" w:type="dxa"/>
          <w:left w:w="15" w:type="dxa"/>
          <w:bottom w:w="15" w:type="dxa"/>
          <w:right w:w="15" w:type="dxa"/>
        </w:tblCellMar>
        <w:tblLook w:val="04A0" w:firstRow="1" w:lastRow="0" w:firstColumn="1" w:lastColumn="0" w:noHBand="0" w:noVBand="1"/>
      </w:tblPr>
      <w:tblGrid>
        <w:gridCol w:w="13"/>
        <w:gridCol w:w="6062"/>
      </w:tblGrid>
      <w:tr w:rsidR="005E63B2" w14:paraId="5EFB5AA9" w14:textId="77777777" w:rsidTr="005E63B2">
        <w:trPr>
          <w:trHeight w:val="12"/>
          <w:jc w:val="center"/>
        </w:trPr>
        <w:tc>
          <w:tcPr>
            <w:tcW w:w="0" w:type="auto"/>
            <w:tcMar>
              <w:top w:w="0" w:type="dxa"/>
              <w:left w:w="0" w:type="dxa"/>
              <w:bottom w:w="0" w:type="dxa"/>
              <w:right w:w="0" w:type="dxa"/>
            </w:tcMar>
            <w:vAlign w:val="center"/>
            <w:hideMark/>
          </w:tcPr>
          <w:p w14:paraId="14BD51F8" w14:textId="77777777" w:rsidR="005E63B2" w:rsidRDefault="005E63B2">
            <w:pPr>
              <w:rPr>
                <w:rFonts w:ascii="Calibri" w:hAnsi="Calibri" w:cs="Calibri"/>
                <w:color w:val="333333"/>
                <w:sz w:val="26"/>
                <w:szCs w:val="26"/>
              </w:rPr>
            </w:pPr>
          </w:p>
        </w:tc>
        <w:tc>
          <w:tcPr>
            <w:tcW w:w="0" w:type="auto"/>
            <w:tcMar>
              <w:top w:w="0" w:type="dxa"/>
              <w:left w:w="0" w:type="dxa"/>
              <w:bottom w:w="0" w:type="dxa"/>
              <w:right w:w="0" w:type="dxa"/>
            </w:tcMar>
            <w:vAlign w:val="center"/>
            <w:hideMark/>
          </w:tcPr>
          <w:p w14:paraId="3DFE4720" w14:textId="77777777" w:rsidR="005E63B2" w:rsidRDefault="005E63B2">
            <w:pPr>
              <w:rPr>
                <w:sz w:val="20"/>
                <w:szCs w:val="20"/>
              </w:rPr>
            </w:pPr>
          </w:p>
        </w:tc>
      </w:tr>
      <w:tr w:rsidR="005E63B2" w14:paraId="27493B12" w14:textId="77777777" w:rsidTr="005E63B2">
        <w:trPr>
          <w:trHeight w:val="2340"/>
          <w:jc w:val="center"/>
        </w:trPr>
        <w:tc>
          <w:tcPr>
            <w:tcW w:w="0" w:type="auto"/>
            <w:tcMar>
              <w:top w:w="0" w:type="dxa"/>
              <w:left w:w="0" w:type="dxa"/>
              <w:bottom w:w="0" w:type="dxa"/>
              <w:right w:w="0" w:type="dxa"/>
            </w:tcMar>
            <w:vAlign w:val="center"/>
            <w:hideMark/>
          </w:tcPr>
          <w:p w14:paraId="6BD1DC89" w14:textId="77777777" w:rsidR="005E63B2" w:rsidRDefault="005E63B2">
            <w:pPr>
              <w:rPr>
                <w:sz w:val="20"/>
                <w:szCs w:val="20"/>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6D06571F" w14:textId="77777777" w:rsidR="005E63B2" w:rsidRDefault="005E63B2">
            <w:pPr>
              <w:jc w:val="center"/>
              <w:rPr>
                <w:sz w:val="21"/>
                <w:szCs w:val="21"/>
              </w:rPr>
            </w:pPr>
            <w:r>
              <w:rPr>
                <w:sz w:val="21"/>
                <w:szCs w:val="21"/>
              </w:rPr>
              <w:t>PRIM-MINISTRU</w:t>
            </w:r>
            <w:r>
              <w:rPr>
                <w:sz w:val="21"/>
                <w:szCs w:val="21"/>
              </w:rPr>
              <w:br/>
              <w:t>NICOLAE-IONEL CIUCĂ</w:t>
            </w:r>
            <w:r>
              <w:rPr>
                <w:sz w:val="21"/>
                <w:szCs w:val="21"/>
              </w:rPr>
              <w:br/>
            </w:r>
            <w:r>
              <w:rPr>
                <w:sz w:val="21"/>
                <w:szCs w:val="21"/>
                <w:u w:val="single"/>
              </w:rPr>
              <w:t>Contrasemnează:</w:t>
            </w:r>
            <w:r>
              <w:rPr>
                <w:sz w:val="21"/>
                <w:szCs w:val="21"/>
              </w:rPr>
              <w:br/>
              <w:t>Ministrul sănătăţii,</w:t>
            </w:r>
            <w:r>
              <w:rPr>
                <w:sz w:val="21"/>
                <w:szCs w:val="21"/>
              </w:rPr>
              <w:br/>
              <w:t>Alexandru Rafila</w:t>
            </w:r>
            <w:r>
              <w:rPr>
                <w:sz w:val="21"/>
                <w:szCs w:val="21"/>
              </w:rPr>
              <w:br/>
              <w:t>Ministrul muncii şi solidarităţii sociale,</w:t>
            </w:r>
            <w:r>
              <w:rPr>
                <w:sz w:val="21"/>
                <w:szCs w:val="21"/>
              </w:rPr>
              <w:br/>
              <w:t>Marius-Constantin Budăi</w:t>
            </w:r>
            <w:r>
              <w:rPr>
                <w:sz w:val="21"/>
                <w:szCs w:val="21"/>
              </w:rPr>
              <w:br/>
              <w:t>Ministrul familiei, tineretului şi egalităţii de şanse,</w:t>
            </w:r>
            <w:r>
              <w:rPr>
                <w:sz w:val="21"/>
                <w:szCs w:val="21"/>
              </w:rPr>
              <w:br/>
              <w:t>Gabriela Firea</w:t>
            </w:r>
            <w:r>
              <w:rPr>
                <w:sz w:val="21"/>
                <w:szCs w:val="21"/>
              </w:rPr>
              <w:br/>
              <w:t>Ministrul educaţiei,</w:t>
            </w:r>
            <w:r>
              <w:rPr>
                <w:sz w:val="21"/>
                <w:szCs w:val="21"/>
              </w:rPr>
              <w:br/>
              <w:t>Ligia Deca</w:t>
            </w:r>
            <w:r>
              <w:rPr>
                <w:sz w:val="21"/>
                <w:szCs w:val="21"/>
              </w:rPr>
              <w:br/>
              <w:t>Ministrul finanţelor,</w:t>
            </w:r>
            <w:r>
              <w:rPr>
                <w:sz w:val="21"/>
                <w:szCs w:val="21"/>
              </w:rPr>
              <w:br/>
              <w:t>Adrian Câciu</w:t>
            </w:r>
          </w:p>
        </w:tc>
      </w:tr>
    </w:tbl>
    <w:p w14:paraId="3F6BF04A"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color w:val="444444"/>
          <w:sz w:val="26"/>
          <w:szCs w:val="26"/>
        </w:rPr>
        <w:t>Bucureşti, 16 noiembrie 2022.</w:t>
      </w:r>
    </w:p>
    <w:p w14:paraId="2AEE1D0D" w14:textId="77777777" w:rsidR="005E63B2" w:rsidRDefault="005E63B2" w:rsidP="005E63B2">
      <w:pPr>
        <w:pStyle w:val="al"/>
        <w:shd w:val="clear" w:color="auto" w:fill="FFFFFF"/>
        <w:spacing w:before="0" w:beforeAutospacing="0" w:after="150" w:afterAutospacing="0"/>
        <w:jc w:val="both"/>
        <w:rPr>
          <w:rFonts w:ascii="Calibri" w:hAnsi="Calibri" w:cs="Calibri"/>
          <w:color w:val="333333"/>
          <w:sz w:val="26"/>
          <w:szCs w:val="26"/>
        </w:rPr>
      </w:pPr>
      <w:r>
        <w:rPr>
          <w:rFonts w:ascii="Calibri" w:hAnsi="Calibri" w:cs="Calibri"/>
          <w:color w:val="444444"/>
          <w:sz w:val="26"/>
          <w:szCs w:val="26"/>
        </w:rPr>
        <w:t>Nr. 1.389.</w:t>
      </w:r>
    </w:p>
    <w:p w14:paraId="1DEC88DE" w14:textId="50B8FD44" w:rsidR="005E63B2" w:rsidRDefault="005E63B2">
      <w:pPr>
        <w:rPr>
          <w:sz w:val="24"/>
          <w:szCs w:val="24"/>
        </w:rPr>
      </w:pPr>
      <w:r>
        <w:rPr>
          <w:sz w:val="24"/>
          <w:szCs w:val="24"/>
        </w:rPr>
        <w:br w:type="page"/>
      </w:r>
    </w:p>
    <w:p w14:paraId="6403D38E" w14:textId="77777777" w:rsidR="005E63B2" w:rsidRPr="005E63B2" w:rsidRDefault="005E63B2" w:rsidP="007C0D8D">
      <w:pPr>
        <w:pStyle w:val="Heading4"/>
        <w:shd w:val="clear" w:color="auto" w:fill="FFFFFF"/>
        <w:spacing w:before="0" w:line="360" w:lineRule="auto"/>
        <w:jc w:val="right"/>
        <w:rPr>
          <w:rFonts w:ascii="Times New Roman" w:hAnsi="Times New Roman" w:cs="Times New Roman"/>
          <w:color w:val="auto"/>
          <w:sz w:val="24"/>
          <w:szCs w:val="24"/>
        </w:rPr>
      </w:pPr>
      <w:r w:rsidRPr="005E63B2">
        <w:rPr>
          <w:rFonts w:ascii="Times New Roman" w:hAnsi="Times New Roman" w:cs="Times New Roman"/>
          <w:color w:val="auto"/>
          <w:sz w:val="24"/>
          <w:szCs w:val="24"/>
        </w:rPr>
        <w:t>ANEXA Nr. 1</w:t>
      </w:r>
    </w:p>
    <w:p w14:paraId="01D7DADD" w14:textId="77777777" w:rsidR="005E63B2" w:rsidRPr="005E63B2" w:rsidRDefault="005E63B2" w:rsidP="007C0D8D">
      <w:pPr>
        <w:pStyle w:val="ac"/>
        <w:shd w:val="clear" w:color="auto" w:fill="FFFFFF"/>
        <w:spacing w:before="0" w:beforeAutospacing="0" w:after="0" w:afterAutospacing="0" w:line="360" w:lineRule="auto"/>
        <w:jc w:val="center"/>
        <w:rPr>
          <w:color w:val="333333"/>
        </w:rPr>
      </w:pPr>
      <w:r w:rsidRPr="005E63B2">
        <w:rPr>
          <w:noProof/>
          <w:color w:val="444444"/>
        </w:rPr>
        <w:drawing>
          <wp:inline distT="0" distB="0" distL="0" distR="0" wp14:anchorId="12F5A609" wp14:editId="74EF7232">
            <wp:extent cx="4579620" cy="746760"/>
            <wp:effectExtent l="0" t="0" r="0" b="0"/>
            <wp:docPr id="2" name="Picture 2"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79620" cy="746760"/>
                    </a:xfrm>
                    <a:prstGeom prst="rect">
                      <a:avLst/>
                    </a:prstGeom>
                    <a:noFill/>
                    <a:ln>
                      <a:noFill/>
                    </a:ln>
                  </pic:spPr>
                </pic:pic>
              </a:graphicData>
            </a:graphic>
          </wp:inline>
        </w:drawing>
      </w:r>
      <w:r w:rsidRPr="005E63B2">
        <w:rPr>
          <w:color w:val="444444"/>
        </w:rPr>
        <w:t> </w:t>
      </w:r>
    </w:p>
    <w:p w14:paraId="50F3EF74" w14:textId="77777777" w:rsidR="005E63B2" w:rsidRPr="00954A7E" w:rsidRDefault="005E63B2" w:rsidP="007C0D8D">
      <w:pPr>
        <w:pStyle w:val="Heading4"/>
        <w:shd w:val="clear" w:color="auto" w:fill="FFFFFF"/>
        <w:spacing w:before="0" w:line="360" w:lineRule="auto"/>
        <w:jc w:val="center"/>
        <w:rPr>
          <w:rFonts w:ascii="Times New Roman" w:hAnsi="Times New Roman" w:cs="Times New Roman"/>
          <w:b/>
          <w:bCs/>
          <w:color w:val="auto"/>
          <w:sz w:val="24"/>
          <w:szCs w:val="24"/>
        </w:rPr>
      </w:pPr>
      <w:r w:rsidRPr="00954A7E">
        <w:rPr>
          <w:rFonts w:ascii="Times New Roman" w:hAnsi="Times New Roman" w:cs="Times New Roman"/>
          <w:b/>
          <w:bCs/>
          <w:color w:val="auto"/>
          <w:sz w:val="24"/>
          <w:szCs w:val="24"/>
        </w:rPr>
        <w:t>RECOMANDARE DE EVALUARE PSIHOLOGICĂ</w:t>
      </w:r>
    </w:p>
    <w:p w14:paraId="39362490" w14:textId="77777777" w:rsidR="005E63B2" w:rsidRPr="005E63B2" w:rsidRDefault="005E63B2" w:rsidP="007C0D8D">
      <w:pPr>
        <w:spacing w:after="0" w:line="360" w:lineRule="auto"/>
      </w:pPr>
    </w:p>
    <w:p w14:paraId="6D25769C" w14:textId="63BCB682" w:rsidR="005E63B2" w:rsidRPr="005E63B2" w:rsidRDefault="005E63B2" w:rsidP="007C0D8D">
      <w:pPr>
        <w:pStyle w:val="al"/>
        <w:shd w:val="clear" w:color="auto" w:fill="FFFFFF"/>
        <w:spacing w:before="0" w:beforeAutospacing="0" w:after="0" w:afterAutospacing="0" w:line="360" w:lineRule="auto"/>
        <w:jc w:val="both"/>
      </w:pPr>
      <w:r w:rsidRPr="005E63B2">
        <w:t xml:space="preserve">Subsemnatul(a) </w:t>
      </w:r>
      <w:r>
        <w:t>...................................................</w:t>
      </w:r>
      <w:r w:rsidR="007C0D8D">
        <w:t>...............</w:t>
      </w:r>
      <w:r>
        <w:t>............</w:t>
      </w:r>
      <w:r w:rsidRPr="005E63B2">
        <w:t>, având calitatea</w:t>
      </w:r>
      <w:r w:rsidRPr="005E63B2">
        <w:rPr>
          <w:vertAlign w:val="superscript"/>
        </w:rPr>
        <w:t>1</w:t>
      </w:r>
      <w:r w:rsidRPr="005E63B2">
        <w:t xml:space="preserve"> de </w:t>
      </w:r>
      <w:r>
        <w:t>..............................</w:t>
      </w:r>
      <w:r w:rsidR="007C0D8D">
        <w:t>.................................</w:t>
      </w:r>
      <w:r>
        <w:t>.........</w:t>
      </w:r>
      <w:r w:rsidRPr="005E63B2">
        <w:t>, la</w:t>
      </w:r>
      <w:r w:rsidRPr="005E63B2">
        <w:rPr>
          <w:vertAlign w:val="superscript"/>
        </w:rPr>
        <w:t>2</w:t>
      </w:r>
      <w:r>
        <w:t>......................................................................... ..........................................................................,</w:t>
      </w:r>
      <w:r w:rsidRPr="005E63B2">
        <w:t xml:space="preserve"> din localitatea </w:t>
      </w:r>
      <w:r>
        <w:t>.......................................</w:t>
      </w:r>
      <w:r w:rsidRPr="005E63B2">
        <w:t xml:space="preserve">, str </w:t>
      </w:r>
      <w:r>
        <w:t>..................................................,</w:t>
      </w:r>
      <w:r w:rsidRPr="005E63B2">
        <w:t xml:space="preserve"> nr</w:t>
      </w:r>
      <w:r>
        <w:t>....................</w:t>
      </w:r>
      <w:r w:rsidRPr="005E63B2">
        <w:t xml:space="preserve">, judeţul/sectorul </w:t>
      </w:r>
      <w:r>
        <w:t>......................</w:t>
      </w:r>
      <w:r w:rsidRPr="005E63B2">
        <w:t xml:space="preserve">, oraşul/municipiul </w:t>
      </w:r>
      <w:r>
        <w:t>..........................................</w:t>
      </w:r>
      <w:r w:rsidRPr="005E63B2">
        <w:t xml:space="preserve">, telefon </w:t>
      </w:r>
      <w:r>
        <w:t>...............................</w:t>
      </w:r>
      <w:r w:rsidRPr="005E63B2">
        <w:t xml:space="preserve">, e-mail </w:t>
      </w:r>
      <w:r>
        <w:t>.............................................................</w:t>
      </w:r>
      <w:r w:rsidRPr="005E63B2">
        <w:t>, menţionez că s-a prezentat la mine copilul:</w:t>
      </w:r>
    </w:p>
    <w:p w14:paraId="514437C1" w14:textId="77777777" w:rsidR="005E63B2" w:rsidRPr="005E63B2" w:rsidRDefault="005E63B2" w:rsidP="007C0D8D">
      <w:pPr>
        <w:pStyle w:val="al"/>
        <w:shd w:val="clear" w:color="auto" w:fill="FFFFFF"/>
        <w:spacing w:before="0" w:beforeAutospacing="0" w:after="0" w:afterAutospacing="0"/>
        <w:jc w:val="both"/>
      </w:pPr>
      <w:r w:rsidRPr="005E63B2">
        <w:rPr>
          <w:b/>
          <w:bCs/>
          <w:vertAlign w:val="superscript"/>
        </w:rPr>
        <w:t>1</w:t>
      </w:r>
      <w:r w:rsidRPr="005E63B2">
        <w:t> </w:t>
      </w:r>
      <w:r w:rsidRPr="005E63B2">
        <w:rPr>
          <w:sz w:val="20"/>
          <w:szCs w:val="20"/>
        </w:rPr>
        <w:t>Medic de familie, medic de medicină şcolară, medic psihiatru, consilier şcolar (se selectează o categorie).</w:t>
      </w:r>
      <w:r w:rsidRPr="005E63B2">
        <w:rPr>
          <w:sz w:val="20"/>
          <w:szCs w:val="20"/>
        </w:rPr>
        <w:br/>
      </w:r>
      <w:r w:rsidRPr="005E63B2">
        <w:rPr>
          <w:b/>
          <w:bCs/>
          <w:vertAlign w:val="superscript"/>
        </w:rPr>
        <w:t>2</w:t>
      </w:r>
      <w:r w:rsidRPr="005E63B2">
        <w:t> </w:t>
      </w:r>
      <w:r w:rsidRPr="005E63B2">
        <w:rPr>
          <w:sz w:val="20"/>
          <w:szCs w:val="20"/>
        </w:rPr>
        <w:t>Cabinet medical individual, unitate medicală, spital, ambulatoriu, unitate de învăţământ (denumirea/numărul).</w:t>
      </w:r>
    </w:p>
    <w:p w14:paraId="02402F95" w14:textId="77777777" w:rsidR="007C0D8D" w:rsidRDefault="007C0D8D" w:rsidP="007C0D8D">
      <w:pPr>
        <w:pStyle w:val="al"/>
        <w:shd w:val="clear" w:color="auto" w:fill="FFFFFF"/>
        <w:spacing w:before="0" w:beforeAutospacing="0" w:after="0" w:afterAutospacing="0" w:line="360" w:lineRule="auto"/>
        <w:jc w:val="both"/>
        <w:rPr>
          <w:b/>
          <w:bCs/>
        </w:rPr>
      </w:pPr>
    </w:p>
    <w:p w14:paraId="411BD555" w14:textId="048BCCE5" w:rsidR="005E63B2" w:rsidRPr="005E63B2" w:rsidRDefault="005E63B2" w:rsidP="007C0D8D">
      <w:pPr>
        <w:pStyle w:val="al"/>
        <w:shd w:val="clear" w:color="auto" w:fill="FFFFFF"/>
        <w:spacing w:before="0" w:beforeAutospacing="0" w:after="0" w:afterAutospacing="0" w:line="360" w:lineRule="auto"/>
        <w:jc w:val="both"/>
      </w:pPr>
      <w:r w:rsidRPr="005E63B2">
        <w:rPr>
          <w:b/>
          <w:bCs/>
        </w:rPr>
        <w:t>1.</w:t>
      </w:r>
      <w:r w:rsidRPr="005E63B2">
        <w:t xml:space="preserve"> Numele şi prenumele </w:t>
      </w:r>
      <w:r>
        <w:t>......................................................................</w:t>
      </w:r>
    </w:p>
    <w:p w14:paraId="63D3FF22" w14:textId="77777777" w:rsidR="005E63B2" w:rsidRPr="005E63B2" w:rsidRDefault="005E63B2" w:rsidP="007C0D8D">
      <w:pPr>
        <w:pStyle w:val="al"/>
        <w:shd w:val="clear" w:color="auto" w:fill="FFFFFF"/>
        <w:spacing w:before="0" w:beforeAutospacing="0" w:after="0" w:afterAutospacing="0" w:line="360" w:lineRule="auto"/>
        <w:jc w:val="both"/>
      </w:pPr>
      <w:r w:rsidRPr="005E63B2">
        <w:rPr>
          <w:b/>
          <w:bCs/>
        </w:rPr>
        <w:t>2.</w:t>
      </w:r>
      <w:r w:rsidRPr="005E63B2">
        <w:t xml:space="preserve"> Codul numeric personal </w:t>
      </w:r>
      <w:r>
        <w:t>..................................................................</w:t>
      </w:r>
    </w:p>
    <w:p w14:paraId="56EFB2B6" w14:textId="77777777" w:rsidR="005E63B2" w:rsidRPr="005E63B2" w:rsidRDefault="005E63B2" w:rsidP="007C0D8D">
      <w:pPr>
        <w:pStyle w:val="al"/>
        <w:shd w:val="clear" w:color="auto" w:fill="FFFFFF"/>
        <w:spacing w:before="0" w:beforeAutospacing="0" w:after="0" w:afterAutospacing="0" w:line="360" w:lineRule="auto"/>
        <w:jc w:val="both"/>
      </w:pPr>
      <w:r w:rsidRPr="005E63B2">
        <w:rPr>
          <w:b/>
          <w:bCs/>
        </w:rPr>
        <w:t>3.</w:t>
      </w:r>
      <w:r w:rsidRPr="005E63B2">
        <w:t xml:space="preserve"> Vârsta </w:t>
      </w:r>
      <w:r>
        <w:t>.........................</w:t>
      </w:r>
    </w:p>
    <w:p w14:paraId="44A7D785" w14:textId="77777777" w:rsidR="005E63B2" w:rsidRPr="005E63B2" w:rsidRDefault="005E63B2" w:rsidP="007C0D8D">
      <w:pPr>
        <w:pStyle w:val="al"/>
        <w:shd w:val="clear" w:color="auto" w:fill="FFFFFF"/>
        <w:spacing w:before="0" w:beforeAutospacing="0" w:after="0" w:afterAutospacing="0" w:line="360" w:lineRule="auto"/>
        <w:jc w:val="both"/>
      </w:pPr>
      <w:r w:rsidRPr="005E63B2">
        <w:rPr>
          <w:b/>
          <w:bCs/>
        </w:rPr>
        <w:t>4.</w:t>
      </w:r>
      <w:r w:rsidRPr="005E63B2">
        <w:t xml:space="preserve"> Domiciliul </w:t>
      </w:r>
      <w:r>
        <w:t>.................................................................................................................................</w:t>
      </w:r>
    </w:p>
    <w:p w14:paraId="7603D644" w14:textId="77777777" w:rsidR="005E63B2" w:rsidRPr="005E63B2" w:rsidRDefault="005E63B2" w:rsidP="007C0D8D">
      <w:pPr>
        <w:pStyle w:val="al"/>
        <w:shd w:val="clear" w:color="auto" w:fill="FFFFFF"/>
        <w:spacing w:before="0" w:beforeAutospacing="0" w:after="0" w:afterAutospacing="0" w:line="360" w:lineRule="auto"/>
        <w:jc w:val="both"/>
      </w:pPr>
      <w:r w:rsidRPr="005E63B2">
        <w:rPr>
          <w:b/>
          <w:bCs/>
        </w:rPr>
        <w:t>5.</w:t>
      </w:r>
      <w:r w:rsidRPr="005E63B2">
        <w:t> Observaţii sumare privind motivele recomandării:</w:t>
      </w:r>
    </w:p>
    <w:p w14:paraId="0C3FDD73" w14:textId="736E180E" w:rsidR="005E63B2" w:rsidRPr="005E63B2" w:rsidRDefault="005E63B2" w:rsidP="007C0D8D">
      <w:pPr>
        <w:pStyle w:val="al"/>
        <w:shd w:val="clear" w:color="auto" w:fill="FFFFFF"/>
        <w:spacing w:before="0" w:beforeAutospacing="0" w:after="0" w:afterAutospacing="0" w:line="360" w:lineRule="auto"/>
        <w:jc w:val="both"/>
      </w:pPr>
      <w:r>
        <w:t>.....................................................................................................................................................................................................................................................................................................................................................................................................................................................................</w:t>
      </w:r>
    </w:p>
    <w:p w14:paraId="091F4A3D" w14:textId="77777777" w:rsidR="005E63B2" w:rsidRPr="005E63B2" w:rsidRDefault="005E63B2" w:rsidP="007C0D8D">
      <w:pPr>
        <w:pStyle w:val="al"/>
        <w:shd w:val="clear" w:color="auto" w:fill="FFFFFF"/>
        <w:spacing w:before="0" w:beforeAutospacing="0" w:after="0" w:afterAutospacing="0" w:line="360" w:lineRule="auto"/>
        <w:jc w:val="both"/>
      </w:pPr>
      <w:r w:rsidRPr="005E63B2">
        <w:rPr>
          <w:b/>
          <w:bCs/>
        </w:rPr>
        <w:t>6.</w:t>
      </w:r>
      <w:r w:rsidRPr="005E63B2">
        <w:t> Date de identificare a părintelui/reprezentantului legal</w:t>
      </w:r>
      <w:r>
        <w:t xml:space="preserve"> ............................................................</w:t>
      </w:r>
    </w:p>
    <w:p w14:paraId="106FC840" w14:textId="77777777" w:rsidR="005E63B2" w:rsidRPr="005E63B2" w:rsidRDefault="005E63B2" w:rsidP="007C0D8D">
      <w:pPr>
        <w:pStyle w:val="al"/>
        <w:shd w:val="clear" w:color="auto" w:fill="FFFFFF"/>
        <w:spacing w:before="0" w:beforeAutospacing="0" w:after="0" w:afterAutospacing="0" w:line="360" w:lineRule="auto"/>
        <w:jc w:val="both"/>
      </w:pPr>
      <w:r w:rsidRPr="005E63B2">
        <w:rPr>
          <w:b/>
          <w:bCs/>
        </w:rPr>
        <w:t>a.</w:t>
      </w:r>
      <w:r w:rsidRPr="005E63B2">
        <w:t xml:space="preserve"> Numele şi prenumele </w:t>
      </w:r>
      <w:r>
        <w:t>...........................................................................</w:t>
      </w:r>
    </w:p>
    <w:p w14:paraId="2B61FAAB" w14:textId="77777777" w:rsidR="005E63B2" w:rsidRPr="005E63B2" w:rsidRDefault="005E63B2" w:rsidP="007C0D8D">
      <w:pPr>
        <w:pStyle w:val="al"/>
        <w:shd w:val="clear" w:color="auto" w:fill="FFFFFF"/>
        <w:spacing w:before="0" w:beforeAutospacing="0" w:after="0" w:afterAutospacing="0" w:line="360" w:lineRule="auto"/>
        <w:jc w:val="both"/>
      </w:pPr>
      <w:r w:rsidRPr="005E63B2">
        <w:rPr>
          <w:b/>
          <w:bCs/>
        </w:rPr>
        <w:t>b.</w:t>
      </w:r>
      <w:r w:rsidRPr="005E63B2">
        <w:t xml:space="preserve"> Codul numeric personal </w:t>
      </w:r>
      <w:r>
        <w:t>.......................................................................</w:t>
      </w:r>
    </w:p>
    <w:p w14:paraId="68DA4D88" w14:textId="77777777" w:rsidR="005E63B2" w:rsidRPr="005E63B2" w:rsidRDefault="005E63B2" w:rsidP="007C0D8D">
      <w:pPr>
        <w:pStyle w:val="al"/>
        <w:shd w:val="clear" w:color="auto" w:fill="FFFFFF"/>
        <w:spacing w:before="0" w:beforeAutospacing="0" w:after="0" w:afterAutospacing="0" w:line="360" w:lineRule="auto"/>
        <w:jc w:val="both"/>
      </w:pPr>
      <w:r w:rsidRPr="005E63B2">
        <w:rPr>
          <w:b/>
          <w:bCs/>
        </w:rPr>
        <w:t>c.</w:t>
      </w:r>
      <w:r w:rsidRPr="005E63B2">
        <w:t xml:space="preserve"> Adresa completă </w:t>
      </w:r>
      <w:r>
        <w:t>.......................................................................................................................</w:t>
      </w:r>
    </w:p>
    <w:p w14:paraId="19DD4B53" w14:textId="77777777" w:rsidR="005E63B2" w:rsidRPr="005E63B2" w:rsidRDefault="005E63B2" w:rsidP="007C0D8D">
      <w:pPr>
        <w:pStyle w:val="al"/>
        <w:shd w:val="clear" w:color="auto" w:fill="FFFFFF"/>
        <w:spacing w:before="0" w:beforeAutospacing="0" w:after="0" w:afterAutospacing="0" w:line="360" w:lineRule="auto"/>
        <w:jc w:val="both"/>
      </w:pPr>
      <w:r w:rsidRPr="005E63B2">
        <w:rPr>
          <w:b/>
          <w:bCs/>
        </w:rPr>
        <w:t>d.</w:t>
      </w:r>
      <w:r w:rsidRPr="005E63B2">
        <w:t xml:space="preserve"> Număr de telefon </w:t>
      </w:r>
      <w:r>
        <w:t>..................................................</w:t>
      </w:r>
    </w:p>
    <w:p w14:paraId="599F7EBA" w14:textId="77777777" w:rsidR="005E63B2" w:rsidRPr="005E63B2" w:rsidRDefault="005E63B2" w:rsidP="007C0D8D">
      <w:pPr>
        <w:pStyle w:val="al"/>
        <w:shd w:val="clear" w:color="auto" w:fill="FFFFFF"/>
        <w:spacing w:before="0" w:beforeAutospacing="0" w:after="0" w:afterAutospacing="0" w:line="360" w:lineRule="auto"/>
        <w:jc w:val="both"/>
      </w:pPr>
      <w:r w:rsidRPr="005E63B2">
        <w:rPr>
          <w:b/>
          <w:bCs/>
        </w:rPr>
        <w:t>e.</w:t>
      </w:r>
      <w:r w:rsidRPr="005E63B2">
        <w:t> E-mail</w:t>
      </w:r>
      <w:r w:rsidRPr="005E63B2">
        <w:rPr>
          <w:vertAlign w:val="superscript"/>
        </w:rPr>
        <w:t>3</w:t>
      </w:r>
      <w:r>
        <w:t>...................................................................</w:t>
      </w:r>
    </w:p>
    <w:p w14:paraId="56CD7BA9" w14:textId="77777777" w:rsidR="005E63B2" w:rsidRPr="005E63B2" w:rsidRDefault="005E63B2" w:rsidP="007C0D8D">
      <w:pPr>
        <w:pStyle w:val="al"/>
        <w:shd w:val="clear" w:color="auto" w:fill="FFFFFF"/>
        <w:spacing w:before="0" w:beforeAutospacing="0" w:after="0" w:afterAutospacing="0" w:line="360" w:lineRule="auto"/>
        <w:jc w:val="both"/>
      </w:pPr>
      <w:r w:rsidRPr="005E63B2">
        <w:rPr>
          <w:b/>
          <w:bCs/>
          <w:vertAlign w:val="superscript"/>
        </w:rPr>
        <w:t>3</w:t>
      </w:r>
      <w:r w:rsidRPr="005E63B2">
        <w:t> </w:t>
      </w:r>
      <w:r w:rsidRPr="005E63B2">
        <w:rPr>
          <w:sz w:val="20"/>
          <w:szCs w:val="20"/>
        </w:rPr>
        <w:t>Dacă există.</w:t>
      </w:r>
    </w:p>
    <w:tbl>
      <w:tblPr>
        <w:tblW w:w="8642" w:type="dxa"/>
        <w:jc w:val="center"/>
        <w:tblLayout w:type="fixed"/>
        <w:tblCellMar>
          <w:top w:w="15" w:type="dxa"/>
          <w:left w:w="15" w:type="dxa"/>
          <w:bottom w:w="15" w:type="dxa"/>
          <w:right w:w="15" w:type="dxa"/>
        </w:tblCellMar>
        <w:tblLook w:val="04A0" w:firstRow="1" w:lastRow="0" w:firstColumn="1" w:lastColumn="0" w:noHBand="0" w:noVBand="1"/>
      </w:tblPr>
      <w:tblGrid>
        <w:gridCol w:w="4347"/>
        <w:gridCol w:w="4295"/>
      </w:tblGrid>
      <w:tr w:rsidR="007C0D8D" w:rsidRPr="005E63B2" w14:paraId="0B45E1D7" w14:textId="77777777" w:rsidTr="007C0D8D">
        <w:trPr>
          <w:trHeight w:val="1128"/>
          <w:jc w:val="center"/>
        </w:trPr>
        <w:tc>
          <w:tcPr>
            <w:tcW w:w="4347" w:type="dxa"/>
          </w:tcPr>
          <w:p w14:paraId="1AC2BB5A" w14:textId="77777777" w:rsidR="007C0D8D" w:rsidRDefault="007C0D8D" w:rsidP="007C0D8D">
            <w:pPr>
              <w:spacing w:after="0" w:line="360" w:lineRule="auto"/>
              <w:rPr>
                <w:rFonts w:ascii="Times New Roman" w:hAnsi="Times New Roman" w:cs="Times New Roman"/>
                <w:sz w:val="24"/>
                <w:szCs w:val="24"/>
              </w:rPr>
            </w:pPr>
          </w:p>
          <w:p w14:paraId="37C6F2CD" w14:textId="37719089" w:rsidR="007C0D8D" w:rsidRPr="005E63B2" w:rsidRDefault="007C0D8D" w:rsidP="007C0D8D">
            <w:pPr>
              <w:spacing w:after="0" w:line="360" w:lineRule="auto"/>
              <w:rPr>
                <w:rFonts w:ascii="Times New Roman" w:hAnsi="Times New Roman" w:cs="Times New Roman"/>
                <w:sz w:val="24"/>
                <w:szCs w:val="24"/>
              </w:rPr>
            </w:pPr>
            <w:r w:rsidRPr="005E63B2">
              <w:rPr>
                <w:rFonts w:ascii="Times New Roman" w:hAnsi="Times New Roman" w:cs="Times New Roman"/>
                <w:sz w:val="24"/>
                <w:szCs w:val="24"/>
              </w:rPr>
              <w:t xml:space="preserve">Data </w:t>
            </w:r>
            <w:r>
              <w:rPr>
                <w:rFonts w:ascii="Times New Roman" w:hAnsi="Times New Roman" w:cs="Times New Roman"/>
                <w:sz w:val="24"/>
                <w:szCs w:val="24"/>
              </w:rPr>
              <w:t>.......................................</w:t>
            </w:r>
          </w:p>
        </w:tc>
        <w:tc>
          <w:tcPr>
            <w:tcW w:w="4295" w:type="dxa"/>
            <w:tcMar>
              <w:top w:w="0" w:type="dxa"/>
              <w:left w:w="0" w:type="dxa"/>
              <w:bottom w:w="0" w:type="dxa"/>
              <w:right w:w="0" w:type="dxa"/>
            </w:tcMar>
            <w:vAlign w:val="center"/>
            <w:hideMark/>
          </w:tcPr>
          <w:p w14:paraId="082D1FDE" w14:textId="7C6131F8" w:rsidR="007C0D8D" w:rsidRDefault="007C0D8D" w:rsidP="007C0D8D">
            <w:pPr>
              <w:spacing w:after="0" w:line="360" w:lineRule="auto"/>
              <w:jc w:val="center"/>
              <w:rPr>
                <w:rFonts w:ascii="Times New Roman" w:hAnsi="Times New Roman" w:cs="Times New Roman"/>
                <w:sz w:val="24"/>
                <w:szCs w:val="24"/>
              </w:rPr>
            </w:pPr>
            <w:r w:rsidRPr="005E63B2">
              <w:rPr>
                <w:rFonts w:ascii="Times New Roman" w:hAnsi="Times New Roman" w:cs="Times New Roman"/>
                <w:sz w:val="24"/>
                <w:szCs w:val="24"/>
              </w:rPr>
              <w:t>Semnătura şi ştampila</w:t>
            </w:r>
            <w:r w:rsidRPr="005E63B2">
              <w:rPr>
                <w:rFonts w:ascii="Times New Roman" w:hAnsi="Times New Roman" w:cs="Times New Roman"/>
                <w:sz w:val="24"/>
                <w:szCs w:val="24"/>
              </w:rPr>
              <w:br/>
            </w:r>
            <w:r>
              <w:rPr>
                <w:rFonts w:ascii="Times New Roman" w:hAnsi="Times New Roman" w:cs="Times New Roman"/>
                <w:sz w:val="24"/>
                <w:szCs w:val="24"/>
              </w:rPr>
              <w:t>.......................................................</w:t>
            </w:r>
            <w:r w:rsidRPr="005E63B2">
              <w:rPr>
                <w:rFonts w:ascii="Times New Roman" w:hAnsi="Times New Roman" w:cs="Times New Roman"/>
                <w:sz w:val="24"/>
                <w:szCs w:val="24"/>
              </w:rPr>
              <w:br/>
            </w:r>
            <w:r w:rsidRPr="007C0D8D">
              <w:rPr>
                <w:rFonts w:ascii="Times New Roman" w:hAnsi="Times New Roman" w:cs="Times New Roman"/>
                <w:sz w:val="20"/>
                <w:szCs w:val="20"/>
              </w:rPr>
              <w:t>(director unitate învăţământ)</w:t>
            </w:r>
            <w:r w:rsidRPr="005E63B2">
              <w:rPr>
                <w:rFonts w:ascii="Times New Roman" w:hAnsi="Times New Roman" w:cs="Times New Roman"/>
                <w:sz w:val="24"/>
                <w:szCs w:val="24"/>
              </w:rPr>
              <w:br/>
            </w:r>
          </w:p>
          <w:p w14:paraId="23E4600F" w14:textId="7C6131F8" w:rsidR="007C0D8D" w:rsidRPr="005E63B2" w:rsidRDefault="007C0D8D" w:rsidP="007C0D8D">
            <w:pPr>
              <w:spacing w:after="0" w:line="360" w:lineRule="auto"/>
              <w:jc w:val="center"/>
              <w:rPr>
                <w:rFonts w:ascii="Times New Roman" w:hAnsi="Times New Roman" w:cs="Times New Roman"/>
                <w:sz w:val="24"/>
                <w:szCs w:val="24"/>
              </w:rPr>
            </w:pPr>
            <w:r w:rsidRPr="005E63B2">
              <w:rPr>
                <w:rFonts w:ascii="Times New Roman" w:hAnsi="Times New Roman" w:cs="Times New Roman"/>
                <w:sz w:val="24"/>
                <w:szCs w:val="24"/>
              </w:rPr>
              <w:t>Numele, prenumele şi semnătura</w:t>
            </w:r>
            <w:r w:rsidRPr="005E63B2">
              <w:rPr>
                <w:rFonts w:ascii="Times New Roman" w:hAnsi="Times New Roman" w:cs="Times New Roman"/>
                <w:sz w:val="24"/>
                <w:szCs w:val="24"/>
              </w:rPr>
              <w:br/>
            </w:r>
            <w:r>
              <w:rPr>
                <w:rFonts w:ascii="Times New Roman" w:hAnsi="Times New Roman" w:cs="Times New Roman"/>
                <w:sz w:val="24"/>
                <w:szCs w:val="24"/>
              </w:rPr>
              <w:t>................................................................</w:t>
            </w:r>
            <w:r w:rsidRPr="005E63B2">
              <w:rPr>
                <w:rFonts w:ascii="Times New Roman" w:hAnsi="Times New Roman" w:cs="Times New Roman"/>
                <w:sz w:val="24"/>
                <w:szCs w:val="24"/>
              </w:rPr>
              <w:br/>
            </w:r>
            <w:r w:rsidRPr="007C0D8D">
              <w:rPr>
                <w:rFonts w:ascii="Times New Roman" w:hAnsi="Times New Roman" w:cs="Times New Roman"/>
                <w:sz w:val="20"/>
                <w:szCs w:val="20"/>
              </w:rPr>
              <w:t>(consilier şcolar)</w:t>
            </w:r>
          </w:p>
        </w:tc>
      </w:tr>
    </w:tbl>
    <w:p w14:paraId="5A99C8D3" w14:textId="77777777" w:rsidR="007C0D8D" w:rsidRPr="005E63B2" w:rsidRDefault="007C0D8D" w:rsidP="007C0D8D">
      <w:pPr>
        <w:pStyle w:val="Heading4"/>
        <w:shd w:val="clear" w:color="auto" w:fill="FFFFFF"/>
        <w:spacing w:before="0" w:line="360" w:lineRule="auto"/>
        <w:jc w:val="right"/>
        <w:rPr>
          <w:rFonts w:ascii="Times New Roman" w:hAnsi="Times New Roman" w:cs="Times New Roman"/>
          <w:color w:val="auto"/>
          <w:sz w:val="24"/>
          <w:szCs w:val="24"/>
        </w:rPr>
      </w:pPr>
      <w:r w:rsidRPr="005E63B2">
        <w:rPr>
          <w:rFonts w:ascii="Times New Roman" w:hAnsi="Times New Roman" w:cs="Times New Roman"/>
          <w:color w:val="auto"/>
          <w:sz w:val="24"/>
          <w:szCs w:val="24"/>
        </w:rPr>
        <w:t>ANEXA Nr. 1</w:t>
      </w:r>
    </w:p>
    <w:p w14:paraId="58BA352C" w14:textId="77777777" w:rsidR="007C0D8D" w:rsidRPr="005E63B2" w:rsidRDefault="007C0D8D" w:rsidP="007C0D8D">
      <w:pPr>
        <w:pStyle w:val="ac"/>
        <w:shd w:val="clear" w:color="auto" w:fill="FFFFFF"/>
        <w:spacing w:before="0" w:beforeAutospacing="0" w:after="0" w:afterAutospacing="0" w:line="360" w:lineRule="auto"/>
        <w:jc w:val="center"/>
        <w:rPr>
          <w:color w:val="333333"/>
        </w:rPr>
      </w:pPr>
      <w:r w:rsidRPr="005E63B2">
        <w:rPr>
          <w:noProof/>
          <w:color w:val="444444"/>
        </w:rPr>
        <w:drawing>
          <wp:inline distT="0" distB="0" distL="0" distR="0" wp14:anchorId="3D08A328" wp14:editId="0F681C7C">
            <wp:extent cx="4579620" cy="746760"/>
            <wp:effectExtent l="0" t="0" r="0" b="0"/>
            <wp:docPr id="3" name="Picture 3"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79620" cy="746760"/>
                    </a:xfrm>
                    <a:prstGeom prst="rect">
                      <a:avLst/>
                    </a:prstGeom>
                    <a:noFill/>
                    <a:ln>
                      <a:noFill/>
                    </a:ln>
                  </pic:spPr>
                </pic:pic>
              </a:graphicData>
            </a:graphic>
          </wp:inline>
        </w:drawing>
      </w:r>
      <w:r w:rsidRPr="005E63B2">
        <w:rPr>
          <w:color w:val="444444"/>
        </w:rPr>
        <w:t> </w:t>
      </w:r>
    </w:p>
    <w:p w14:paraId="7A96AFC0" w14:textId="77777777" w:rsidR="007C0D8D" w:rsidRPr="00954A7E" w:rsidRDefault="007C0D8D" w:rsidP="007C0D8D">
      <w:pPr>
        <w:pStyle w:val="Heading4"/>
        <w:shd w:val="clear" w:color="auto" w:fill="FFFFFF"/>
        <w:spacing w:before="0" w:line="360" w:lineRule="auto"/>
        <w:jc w:val="center"/>
        <w:rPr>
          <w:rFonts w:ascii="Times New Roman" w:hAnsi="Times New Roman" w:cs="Times New Roman"/>
          <w:b/>
          <w:bCs/>
          <w:color w:val="auto"/>
          <w:sz w:val="24"/>
          <w:szCs w:val="24"/>
        </w:rPr>
      </w:pPr>
      <w:r w:rsidRPr="00954A7E">
        <w:rPr>
          <w:rFonts w:ascii="Times New Roman" w:hAnsi="Times New Roman" w:cs="Times New Roman"/>
          <w:b/>
          <w:bCs/>
          <w:color w:val="auto"/>
          <w:sz w:val="24"/>
          <w:szCs w:val="24"/>
        </w:rPr>
        <w:t>RECOMANDARE DE EVALUARE PSIHOLOGICĂ</w:t>
      </w:r>
    </w:p>
    <w:p w14:paraId="01E13FA1" w14:textId="77777777" w:rsidR="007C0D8D" w:rsidRPr="005E63B2" w:rsidRDefault="007C0D8D" w:rsidP="007C0D8D">
      <w:pPr>
        <w:spacing w:after="0" w:line="360" w:lineRule="auto"/>
      </w:pPr>
    </w:p>
    <w:p w14:paraId="3952C61A" w14:textId="1710C89C" w:rsidR="007C0D8D" w:rsidRPr="005E63B2" w:rsidRDefault="007C0D8D" w:rsidP="007C0D8D">
      <w:pPr>
        <w:pStyle w:val="al"/>
        <w:shd w:val="clear" w:color="auto" w:fill="FFFFFF"/>
        <w:spacing w:before="0" w:beforeAutospacing="0" w:after="0" w:afterAutospacing="0" w:line="360" w:lineRule="auto"/>
        <w:jc w:val="both"/>
      </w:pPr>
      <w:r w:rsidRPr="005E63B2">
        <w:t>Subsemnatul(a)</w:t>
      </w:r>
      <w:r w:rsidR="00144427">
        <w:t>,</w:t>
      </w:r>
      <w:r w:rsidRPr="005E63B2">
        <w:t xml:space="preserve"> </w:t>
      </w:r>
      <w:r>
        <w:t>..............................................................................</w:t>
      </w:r>
      <w:r w:rsidRPr="005E63B2">
        <w:t>, având calitatea</w:t>
      </w:r>
      <w:r w:rsidRPr="005E63B2">
        <w:rPr>
          <w:vertAlign w:val="superscript"/>
        </w:rPr>
        <w:t>1</w:t>
      </w:r>
      <w:r w:rsidRPr="005E63B2">
        <w:t xml:space="preserve"> de </w:t>
      </w:r>
      <w:r>
        <w:t>........................................................................</w:t>
      </w:r>
      <w:r w:rsidRPr="005E63B2">
        <w:t>, la</w:t>
      </w:r>
      <w:r w:rsidRPr="005E63B2">
        <w:rPr>
          <w:vertAlign w:val="superscript"/>
        </w:rPr>
        <w:t>2</w:t>
      </w:r>
      <w:r>
        <w:t>......................................................................... ..........................................................................,</w:t>
      </w:r>
      <w:r w:rsidRPr="005E63B2">
        <w:t xml:space="preserve"> din localitatea </w:t>
      </w:r>
      <w:r>
        <w:t>.......................................</w:t>
      </w:r>
      <w:r w:rsidRPr="005E63B2">
        <w:t xml:space="preserve">, str </w:t>
      </w:r>
      <w:r>
        <w:t>..................................................,</w:t>
      </w:r>
      <w:r w:rsidRPr="005E63B2">
        <w:t xml:space="preserve"> nr</w:t>
      </w:r>
      <w:r>
        <w:t>....................</w:t>
      </w:r>
      <w:r w:rsidRPr="005E63B2">
        <w:t xml:space="preserve">, judeţul/sectorul </w:t>
      </w:r>
      <w:r>
        <w:t>......................</w:t>
      </w:r>
      <w:r w:rsidRPr="005E63B2">
        <w:t xml:space="preserve">, oraşul/municipiul </w:t>
      </w:r>
      <w:r>
        <w:t>..........................................</w:t>
      </w:r>
      <w:r w:rsidRPr="005E63B2">
        <w:t xml:space="preserve">, telefon </w:t>
      </w:r>
      <w:r>
        <w:t>...............................</w:t>
      </w:r>
      <w:r w:rsidRPr="005E63B2">
        <w:t xml:space="preserve">, e-mail </w:t>
      </w:r>
      <w:r>
        <w:t>.............................................................</w:t>
      </w:r>
      <w:r w:rsidRPr="005E63B2">
        <w:t>, menţionez că s-a prezentat la mine copilul:</w:t>
      </w:r>
    </w:p>
    <w:p w14:paraId="37869948" w14:textId="77777777" w:rsidR="007C0D8D" w:rsidRPr="005E63B2" w:rsidRDefault="007C0D8D" w:rsidP="007C0D8D">
      <w:pPr>
        <w:pStyle w:val="al"/>
        <w:shd w:val="clear" w:color="auto" w:fill="FFFFFF"/>
        <w:spacing w:before="0" w:beforeAutospacing="0" w:after="0" w:afterAutospacing="0"/>
        <w:jc w:val="both"/>
      </w:pPr>
      <w:r w:rsidRPr="005E63B2">
        <w:rPr>
          <w:b/>
          <w:bCs/>
          <w:vertAlign w:val="superscript"/>
        </w:rPr>
        <w:t>1</w:t>
      </w:r>
      <w:r w:rsidRPr="005E63B2">
        <w:t> </w:t>
      </w:r>
      <w:r w:rsidRPr="005E63B2">
        <w:rPr>
          <w:sz w:val="20"/>
          <w:szCs w:val="20"/>
        </w:rPr>
        <w:t>Medic de familie, medic de medicină şcolară, medic psihiatru, consilier şcolar (se selectează o categorie).</w:t>
      </w:r>
      <w:r w:rsidRPr="005E63B2">
        <w:rPr>
          <w:sz w:val="20"/>
          <w:szCs w:val="20"/>
        </w:rPr>
        <w:br/>
      </w:r>
      <w:r w:rsidRPr="005E63B2">
        <w:rPr>
          <w:b/>
          <w:bCs/>
          <w:vertAlign w:val="superscript"/>
        </w:rPr>
        <w:t>2</w:t>
      </w:r>
      <w:r w:rsidRPr="005E63B2">
        <w:t> </w:t>
      </w:r>
      <w:r w:rsidRPr="005E63B2">
        <w:rPr>
          <w:sz w:val="20"/>
          <w:szCs w:val="20"/>
        </w:rPr>
        <w:t>Cabinet medical individual, unitate medicală, spital, ambulatoriu, unitate de învăţământ (denumirea/numărul).</w:t>
      </w:r>
    </w:p>
    <w:p w14:paraId="41B334B9" w14:textId="77777777" w:rsidR="007C0D8D" w:rsidRDefault="007C0D8D" w:rsidP="007C0D8D">
      <w:pPr>
        <w:pStyle w:val="al"/>
        <w:shd w:val="clear" w:color="auto" w:fill="FFFFFF"/>
        <w:spacing w:before="0" w:beforeAutospacing="0" w:after="0" w:afterAutospacing="0" w:line="360" w:lineRule="auto"/>
        <w:jc w:val="both"/>
        <w:rPr>
          <w:b/>
          <w:bCs/>
        </w:rPr>
      </w:pPr>
    </w:p>
    <w:p w14:paraId="12FA87AF" w14:textId="77777777" w:rsidR="007C0D8D" w:rsidRPr="005E63B2" w:rsidRDefault="007C0D8D" w:rsidP="007C0D8D">
      <w:pPr>
        <w:pStyle w:val="al"/>
        <w:shd w:val="clear" w:color="auto" w:fill="FFFFFF"/>
        <w:spacing w:before="0" w:beforeAutospacing="0" w:after="0" w:afterAutospacing="0" w:line="360" w:lineRule="auto"/>
        <w:jc w:val="both"/>
      </w:pPr>
      <w:r w:rsidRPr="005E63B2">
        <w:rPr>
          <w:b/>
          <w:bCs/>
        </w:rPr>
        <w:t>1.</w:t>
      </w:r>
      <w:r w:rsidRPr="005E63B2">
        <w:t xml:space="preserve"> Numele şi prenumele </w:t>
      </w:r>
      <w:r>
        <w:t>......................................................................</w:t>
      </w:r>
    </w:p>
    <w:p w14:paraId="3033FC52" w14:textId="77777777" w:rsidR="007C0D8D" w:rsidRPr="005E63B2" w:rsidRDefault="007C0D8D" w:rsidP="007C0D8D">
      <w:pPr>
        <w:pStyle w:val="al"/>
        <w:shd w:val="clear" w:color="auto" w:fill="FFFFFF"/>
        <w:spacing w:before="0" w:beforeAutospacing="0" w:after="0" w:afterAutospacing="0" w:line="360" w:lineRule="auto"/>
        <w:jc w:val="both"/>
      </w:pPr>
      <w:r w:rsidRPr="005E63B2">
        <w:rPr>
          <w:b/>
          <w:bCs/>
        </w:rPr>
        <w:t>2.</w:t>
      </w:r>
      <w:r w:rsidRPr="005E63B2">
        <w:t xml:space="preserve"> Codul numeric personal </w:t>
      </w:r>
      <w:r>
        <w:t>..................................................................</w:t>
      </w:r>
    </w:p>
    <w:p w14:paraId="5563B506" w14:textId="77777777" w:rsidR="007C0D8D" w:rsidRPr="005E63B2" w:rsidRDefault="007C0D8D" w:rsidP="007C0D8D">
      <w:pPr>
        <w:pStyle w:val="al"/>
        <w:shd w:val="clear" w:color="auto" w:fill="FFFFFF"/>
        <w:spacing w:before="0" w:beforeAutospacing="0" w:after="0" w:afterAutospacing="0" w:line="360" w:lineRule="auto"/>
        <w:jc w:val="both"/>
      </w:pPr>
      <w:r w:rsidRPr="005E63B2">
        <w:rPr>
          <w:b/>
          <w:bCs/>
        </w:rPr>
        <w:t>3.</w:t>
      </w:r>
      <w:r w:rsidRPr="005E63B2">
        <w:t xml:space="preserve"> Vârsta </w:t>
      </w:r>
      <w:r>
        <w:t>.........................</w:t>
      </w:r>
    </w:p>
    <w:p w14:paraId="6D247BD9" w14:textId="77777777" w:rsidR="007C0D8D" w:rsidRPr="005E63B2" w:rsidRDefault="007C0D8D" w:rsidP="007C0D8D">
      <w:pPr>
        <w:pStyle w:val="al"/>
        <w:shd w:val="clear" w:color="auto" w:fill="FFFFFF"/>
        <w:spacing w:before="0" w:beforeAutospacing="0" w:after="0" w:afterAutospacing="0" w:line="360" w:lineRule="auto"/>
        <w:jc w:val="both"/>
      </w:pPr>
      <w:r w:rsidRPr="005E63B2">
        <w:rPr>
          <w:b/>
          <w:bCs/>
        </w:rPr>
        <w:t>4.</w:t>
      </w:r>
      <w:r w:rsidRPr="005E63B2">
        <w:t xml:space="preserve"> Domiciliul </w:t>
      </w:r>
      <w:r>
        <w:t>.................................................................................................................................</w:t>
      </w:r>
    </w:p>
    <w:p w14:paraId="2BB0176A" w14:textId="77777777" w:rsidR="007C0D8D" w:rsidRPr="005E63B2" w:rsidRDefault="007C0D8D" w:rsidP="007C0D8D">
      <w:pPr>
        <w:pStyle w:val="al"/>
        <w:shd w:val="clear" w:color="auto" w:fill="FFFFFF"/>
        <w:spacing w:before="0" w:beforeAutospacing="0" w:after="0" w:afterAutospacing="0" w:line="360" w:lineRule="auto"/>
        <w:jc w:val="both"/>
      </w:pPr>
      <w:r w:rsidRPr="005E63B2">
        <w:rPr>
          <w:b/>
          <w:bCs/>
        </w:rPr>
        <w:t>5.</w:t>
      </w:r>
      <w:r w:rsidRPr="005E63B2">
        <w:t> Observaţii sumare privind motivele recomandării:</w:t>
      </w:r>
    </w:p>
    <w:p w14:paraId="1D7F006C" w14:textId="77777777" w:rsidR="007C0D8D" w:rsidRPr="005E63B2" w:rsidRDefault="007C0D8D" w:rsidP="007C0D8D">
      <w:pPr>
        <w:pStyle w:val="al"/>
        <w:shd w:val="clear" w:color="auto" w:fill="FFFFFF"/>
        <w:spacing w:before="0" w:beforeAutospacing="0" w:after="0" w:afterAutospacing="0" w:line="360" w:lineRule="auto"/>
        <w:jc w:val="both"/>
      </w:pPr>
      <w:r>
        <w:t>.....................................................................................................................................................................................................................................................................................................................................................................................................................................................................</w:t>
      </w:r>
    </w:p>
    <w:p w14:paraId="2C3FEA94" w14:textId="77777777" w:rsidR="007C0D8D" w:rsidRPr="005E63B2" w:rsidRDefault="007C0D8D" w:rsidP="007C0D8D">
      <w:pPr>
        <w:pStyle w:val="al"/>
        <w:shd w:val="clear" w:color="auto" w:fill="FFFFFF"/>
        <w:spacing w:before="0" w:beforeAutospacing="0" w:after="0" w:afterAutospacing="0" w:line="360" w:lineRule="auto"/>
        <w:jc w:val="both"/>
      </w:pPr>
      <w:r w:rsidRPr="005E63B2">
        <w:rPr>
          <w:b/>
          <w:bCs/>
        </w:rPr>
        <w:t>6.</w:t>
      </w:r>
      <w:r w:rsidRPr="005E63B2">
        <w:t> Date de identificare a părintelui/reprezentantului legal</w:t>
      </w:r>
      <w:r>
        <w:t xml:space="preserve"> ............................................................</w:t>
      </w:r>
    </w:p>
    <w:p w14:paraId="2B170436" w14:textId="77777777" w:rsidR="007C0D8D" w:rsidRPr="005E63B2" w:rsidRDefault="007C0D8D" w:rsidP="007C0D8D">
      <w:pPr>
        <w:pStyle w:val="al"/>
        <w:shd w:val="clear" w:color="auto" w:fill="FFFFFF"/>
        <w:spacing w:before="0" w:beforeAutospacing="0" w:after="0" w:afterAutospacing="0" w:line="360" w:lineRule="auto"/>
        <w:jc w:val="both"/>
      </w:pPr>
      <w:r w:rsidRPr="005E63B2">
        <w:rPr>
          <w:b/>
          <w:bCs/>
        </w:rPr>
        <w:t>a.</w:t>
      </w:r>
      <w:r w:rsidRPr="005E63B2">
        <w:t xml:space="preserve"> Numele şi prenumele </w:t>
      </w:r>
      <w:r>
        <w:t>...........................................................................</w:t>
      </w:r>
    </w:p>
    <w:p w14:paraId="2D095A4B" w14:textId="77777777" w:rsidR="007C0D8D" w:rsidRPr="005E63B2" w:rsidRDefault="007C0D8D" w:rsidP="007C0D8D">
      <w:pPr>
        <w:pStyle w:val="al"/>
        <w:shd w:val="clear" w:color="auto" w:fill="FFFFFF"/>
        <w:spacing w:before="0" w:beforeAutospacing="0" w:after="0" w:afterAutospacing="0" w:line="360" w:lineRule="auto"/>
        <w:jc w:val="both"/>
      </w:pPr>
      <w:r w:rsidRPr="005E63B2">
        <w:rPr>
          <w:b/>
          <w:bCs/>
        </w:rPr>
        <w:t>b.</w:t>
      </w:r>
      <w:r w:rsidRPr="005E63B2">
        <w:t xml:space="preserve"> Codul numeric personal </w:t>
      </w:r>
      <w:r>
        <w:t>.......................................................................</w:t>
      </w:r>
    </w:p>
    <w:p w14:paraId="5AD9BE72" w14:textId="77777777" w:rsidR="007C0D8D" w:rsidRPr="005E63B2" w:rsidRDefault="007C0D8D" w:rsidP="007C0D8D">
      <w:pPr>
        <w:pStyle w:val="al"/>
        <w:shd w:val="clear" w:color="auto" w:fill="FFFFFF"/>
        <w:spacing w:before="0" w:beforeAutospacing="0" w:after="0" w:afterAutospacing="0" w:line="360" w:lineRule="auto"/>
        <w:jc w:val="both"/>
      </w:pPr>
      <w:r w:rsidRPr="005E63B2">
        <w:rPr>
          <w:b/>
          <w:bCs/>
        </w:rPr>
        <w:t>c.</w:t>
      </w:r>
      <w:r w:rsidRPr="005E63B2">
        <w:t xml:space="preserve"> Adresa completă </w:t>
      </w:r>
      <w:r>
        <w:t>.......................................................................................................................</w:t>
      </w:r>
    </w:p>
    <w:p w14:paraId="6E6BF507" w14:textId="77777777" w:rsidR="007C0D8D" w:rsidRPr="005E63B2" w:rsidRDefault="007C0D8D" w:rsidP="007C0D8D">
      <w:pPr>
        <w:pStyle w:val="al"/>
        <w:shd w:val="clear" w:color="auto" w:fill="FFFFFF"/>
        <w:spacing w:before="0" w:beforeAutospacing="0" w:after="0" w:afterAutospacing="0" w:line="360" w:lineRule="auto"/>
        <w:jc w:val="both"/>
      </w:pPr>
      <w:r w:rsidRPr="005E63B2">
        <w:rPr>
          <w:b/>
          <w:bCs/>
        </w:rPr>
        <w:t>d.</w:t>
      </w:r>
      <w:r w:rsidRPr="005E63B2">
        <w:t xml:space="preserve"> Număr de telefon </w:t>
      </w:r>
      <w:r>
        <w:t>..................................................</w:t>
      </w:r>
    </w:p>
    <w:p w14:paraId="3EA3F0AC" w14:textId="77777777" w:rsidR="007C0D8D" w:rsidRPr="005E63B2" w:rsidRDefault="007C0D8D" w:rsidP="007C0D8D">
      <w:pPr>
        <w:pStyle w:val="al"/>
        <w:shd w:val="clear" w:color="auto" w:fill="FFFFFF"/>
        <w:spacing w:before="0" w:beforeAutospacing="0" w:after="0" w:afterAutospacing="0" w:line="360" w:lineRule="auto"/>
        <w:jc w:val="both"/>
      </w:pPr>
      <w:r w:rsidRPr="005E63B2">
        <w:rPr>
          <w:b/>
          <w:bCs/>
        </w:rPr>
        <w:t>e.</w:t>
      </w:r>
      <w:r w:rsidRPr="005E63B2">
        <w:t> E-mail</w:t>
      </w:r>
      <w:r w:rsidRPr="005E63B2">
        <w:rPr>
          <w:vertAlign w:val="superscript"/>
        </w:rPr>
        <w:t>3</w:t>
      </w:r>
      <w:r>
        <w:t>...................................................................</w:t>
      </w:r>
    </w:p>
    <w:p w14:paraId="3254DC50" w14:textId="77777777" w:rsidR="007C0D8D" w:rsidRPr="005E63B2" w:rsidRDefault="007C0D8D" w:rsidP="007C0D8D">
      <w:pPr>
        <w:pStyle w:val="al"/>
        <w:shd w:val="clear" w:color="auto" w:fill="FFFFFF"/>
        <w:spacing w:before="0" w:beforeAutospacing="0" w:after="0" w:afterAutospacing="0" w:line="360" w:lineRule="auto"/>
        <w:jc w:val="both"/>
      </w:pPr>
      <w:r w:rsidRPr="005E63B2">
        <w:rPr>
          <w:b/>
          <w:bCs/>
          <w:vertAlign w:val="superscript"/>
        </w:rPr>
        <w:t>3</w:t>
      </w:r>
      <w:r w:rsidRPr="005E63B2">
        <w:t> </w:t>
      </w:r>
      <w:r w:rsidRPr="005E63B2">
        <w:rPr>
          <w:sz w:val="20"/>
          <w:szCs w:val="20"/>
        </w:rPr>
        <w:t>Dacă există.</w:t>
      </w:r>
    </w:p>
    <w:tbl>
      <w:tblPr>
        <w:tblW w:w="8642" w:type="dxa"/>
        <w:jc w:val="center"/>
        <w:tblLayout w:type="fixed"/>
        <w:tblCellMar>
          <w:top w:w="15" w:type="dxa"/>
          <w:left w:w="15" w:type="dxa"/>
          <w:bottom w:w="15" w:type="dxa"/>
          <w:right w:w="15" w:type="dxa"/>
        </w:tblCellMar>
        <w:tblLook w:val="04A0" w:firstRow="1" w:lastRow="0" w:firstColumn="1" w:lastColumn="0" w:noHBand="0" w:noVBand="1"/>
      </w:tblPr>
      <w:tblGrid>
        <w:gridCol w:w="4347"/>
        <w:gridCol w:w="4295"/>
      </w:tblGrid>
      <w:tr w:rsidR="007C0D8D" w:rsidRPr="005E63B2" w14:paraId="187AE0A4" w14:textId="77777777" w:rsidTr="000310BC">
        <w:trPr>
          <w:trHeight w:val="1128"/>
          <w:jc w:val="center"/>
        </w:trPr>
        <w:tc>
          <w:tcPr>
            <w:tcW w:w="4347" w:type="dxa"/>
          </w:tcPr>
          <w:p w14:paraId="7C94BD21" w14:textId="77777777" w:rsidR="007C0D8D" w:rsidRDefault="007C0D8D" w:rsidP="000310BC">
            <w:pPr>
              <w:spacing w:after="0" w:line="360" w:lineRule="auto"/>
              <w:rPr>
                <w:rFonts w:ascii="Times New Roman" w:hAnsi="Times New Roman" w:cs="Times New Roman"/>
                <w:sz w:val="24"/>
                <w:szCs w:val="24"/>
              </w:rPr>
            </w:pPr>
          </w:p>
          <w:p w14:paraId="7128938C" w14:textId="77777777" w:rsidR="007C0D8D" w:rsidRPr="005E63B2" w:rsidRDefault="007C0D8D" w:rsidP="000310BC">
            <w:pPr>
              <w:spacing w:after="0" w:line="360" w:lineRule="auto"/>
              <w:rPr>
                <w:rFonts w:ascii="Times New Roman" w:hAnsi="Times New Roman" w:cs="Times New Roman"/>
                <w:sz w:val="24"/>
                <w:szCs w:val="24"/>
              </w:rPr>
            </w:pPr>
            <w:r w:rsidRPr="005E63B2">
              <w:rPr>
                <w:rFonts w:ascii="Times New Roman" w:hAnsi="Times New Roman" w:cs="Times New Roman"/>
                <w:sz w:val="24"/>
                <w:szCs w:val="24"/>
              </w:rPr>
              <w:t xml:space="preserve">Data </w:t>
            </w:r>
            <w:r>
              <w:rPr>
                <w:rFonts w:ascii="Times New Roman" w:hAnsi="Times New Roman" w:cs="Times New Roman"/>
                <w:sz w:val="24"/>
                <w:szCs w:val="24"/>
              </w:rPr>
              <w:t>.......................................</w:t>
            </w:r>
          </w:p>
        </w:tc>
        <w:tc>
          <w:tcPr>
            <w:tcW w:w="4295" w:type="dxa"/>
            <w:tcMar>
              <w:top w:w="0" w:type="dxa"/>
              <w:left w:w="0" w:type="dxa"/>
              <w:bottom w:w="0" w:type="dxa"/>
              <w:right w:w="0" w:type="dxa"/>
            </w:tcMar>
            <w:vAlign w:val="center"/>
            <w:hideMark/>
          </w:tcPr>
          <w:p w14:paraId="77CD4271" w14:textId="4FAF93F0" w:rsidR="007C0D8D" w:rsidRPr="005E63B2" w:rsidRDefault="007C0D8D" w:rsidP="000310BC">
            <w:pPr>
              <w:spacing w:after="0" w:line="360" w:lineRule="auto"/>
              <w:jc w:val="center"/>
              <w:rPr>
                <w:rFonts w:ascii="Times New Roman" w:hAnsi="Times New Roman" w:cs="Times New Roman"/>
                <w:sz w:val="24"/>
                <w:szCs w:val="24"/>
              </w:rPr>
            </w:pPr>
            <w:r w:rsidRPr="005E63B2">
              <w:rPr>
                <w:rFonts w:ascii="Times New Roman" w:hAnsi="Times New Roman" w:cs="Times New Roman"/>
                <w:sz w:val="24"/>
                <w:szCs w:val="24"/>
              </w:rPr>
              <w:t>Numele şi prenumele (în clar)</w:t>
            </w:r>
            <w:r w:rsidRPr="005E63B2">
              <w:rPr>
                <w:rFonts w:ascii="Times New Roman" w:hAnsi="Times New Roman" w:cs="Times New Roman"/>
                <w:sz w:val="24"/>
                <w:szCs w:val="24"/>
              </w:rPr>
              <w:br/>
            </w:r>
            <w:r>
              <w:rPr>
                <w:rFonts w:ascii="Times New Roman" w:hAnsi="Times New Roman" w:cs="Times New Roman"/>
                <w:sz w:val="24"/>
                <w:szCs w:val="24"/>
              </w:rPr>
              <w:t>.............................................</w:t>
            </w:r>
            <w:r w:rsidRPr="005E63B2">
              <w:rPr>
                <w:rFonts w:ascii="Times New Roman" w:hAnsi="Times New Roman" w:cs="Times New Roman"/>
                <w:sz w:val="24"/>
                <w:szCs w:val="24"/>
              </w:rPr>
              <w:br/>
            </w:r>
            <w:r w:rsidRPr="007C0D8D">
              <w:rPr>
                <w:rFonts w:ascii="Times New Roman" w:hAnsi="Times New Roman" w:cs="Times New Roman"/>
                <w:sz w:val="20"/>
                <w:szCs w:val="20"/>
              </w:rPr>
              <w:t>(medic)</w:t>
            </w:r>
            <w:r w:rsidRPr="005E63B2">
              <w:rPr>
                <w:rFonts w:ascii="Times New Roman" w:hAnsi="Times New Roman" w:cs="Times New Roman"/>
                <w:sz w:val="24"/>
                <w:szCs w:val="24"/>
              </w:rPr>
              <w:br/>
              <w:t>Semnătura şi parafa</w:t>
            </w:r>
            <w:r w:rsidRPr="005E63B2">
              <w:rPr>
                <w:rFonts w:ascii="Times New Roman" w:hAnsi="Times New Roman" w:cs="Times New Roman"/>
                <w:sz w:val="24"/>
                <w:szCs w:val="24"/>
              </w:rPr>
              <w:br/>
              <w:t>. . . . . . . . . .</w:t>
            </w:r>
            <w:r w:rsidRPr="005E63B2">
              <w:rPr>
                <w:rFonts w:ascii="Times New Roman" w:hAnsi="Times New Roman" w:cs="Times New Roman"/>
                <w:sz w:val="24"/>
                <w:szCs w:val="24"/>
              </w:rPr>
              <w:br/>
            </w:r>
            <w:r w:rsidRPr="007C0D8D">
              <w:rPr>
                <w:rFonts w:ascii="Times New Roman" w:hAnsi="Times New Roman" w:cs="Times New Roman"/>
                <w:sz w:val="20"/>
                <w:szCs w:val="20"/>
              </w:rPr>
              <w:t>(medic)</w:t>
            </w:r>
          </w:p>
        </w:tc>
      </w:tr>
    </w:tbl>
    <w:p w14:paraId="63D90A05" w14:textId="45823DFA" w:rsidR="007C0D8D" w:rsidRDefault="007C0D8D" w:rsidP="007C0D8D">
      <w:pPr>
        <w:spacing w:after="0" w:line="360" w:lineRule="auto"/>
        <w:rPr>
          <w:sz w:val="24"/>
          <w:szCs w:val="24"/>
        </w:rPr>
      </w:pPr>
    </w:p>
    <w:p w14:paraId="539E7679" w14:textId="77777777" w:rsidR="007C0D8D" w:rsidRPr="00CC16BD" w:rsidRDefault="007C0D8D" w:rsidP="00CC16BD">
      <w:pPr>
        <w:pStyle w:val="Heading4"/>
        <w:shd w:val="clear" w:color="auto" w:fill="FFFFFF"/>
        <w:spacing w:before="0" w:line="360" w:lineRule="auto"/>
        <w:jc w:val="right"/>
        <w:rPr>
          <w:rFonts w:ascii="Times New Roman" w:hAnsi="Times New Roman" w:cs="Times New Roman"/>
          <w:color w:val="auto"/>
          <w:sz w:val="24"/>
          <w:szCs w:val="24"/>
        </w:rPr>
      </w:pPr>
      <w:r w:rsidRPr="00CC16BD">
        <w:rPr>
          <w:rFonts w:ascii="Times New Roman" w:hAnsi="Times New Roman" w:cs="Times New Roman"/>
          <w:color w:val="auto"/>
          <w:sz w:val="24"/>
          <w:szCs w:val="24"/>
        </w:rPr>
        <w:t>ANEXA Nr. 2</w:t>
      </w:r>
    </w:p>
    <w:p w14:paraId="0133D348" w14:textId="70F2726B" w:rsidR="007C0D8D" w:rsidRPr="00CC16BD" w:rsidRDefault="007C0D8D" w:rsidP="00CC16BD">
      <w:pPr>
        <w:pStyle w:val="ac"/>
        <w:shd w:val="clear" w:color="auto" w:fill="FFFFFF"/>
        <w:spacing w:before="0" w:beforeAutospacing="0" w:after="0" w:afterAutospacing="0" w:line="360" w:lineRule="auto"/>
        <w:jc w:val="center"/>
      </w:pPr>
      <w:r w:rsidRPr="00CC16BD">
        <w:rPr>
          <w:noProof/>
        </w:rPr>
        <w:drawing>
          <wp:inline distT="0" distB="0" distL="0" distR="0" wp14:anchorId="0D8F7594" wp14:editId="3FCB2FB8">
            <wp:extent cx="4579620" cy="746760"/>
            <wp:effectExtent l="0" t="0" r="0" b="0"/>
            <wp:docPr id="4" name="Picture 4"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79620" cy="746760"/>
                    </a:xfrm>
                    <a:prstGeom prst="rect">
                      <a:avLst/>
                    </a:prstGeom>
                    <a:noFill/>
                    <a:ln>
                      <a:noFill/>
                    </a:ln>
                  </pic:spPr>
                </pic:pic>
              </a:graphicData>
            </a:graphic>
          </wp:inline>
        </w:drawing>
      </w:r>
    </w:p>
    <w:p w14:paraId="53936EDA" w14:textId="77777777" w:rsidR="00CC16BD" w:rsidRDefault="007C0D8D" w:rsidP="00CC16BD">
      <w:pPr>
        <w:pStyle w:val="al"/>
        <w:shd w:val="clear" w:color="auto" w:fill="FFFFFF"/>
        <w:spacing w:before="0" w:beforeAutospacing="0" w:after="0" w:afterAutospacing="0" w:line="276" w:lineRule="auto"/>
        <w:jc w:val="both"/>
      </w:pPr>
      <w:r w:rsidRPr="00CC16BD">
        <w:t xml:space="preserve">Denumirea formei de exercitare a profesiei: </w:t>
      </w:r>
      <w:r w:rsidR="00CC16BD" w:rsidRPr="00CC16BD">
        <w:t>POPESCU - PSIHO KIT</w:t>
      </w:r>
      <w:r w:rsidR="00CC16BD" w:rsidRPr="00CC16BD">
        <w:t>, Societate Civilă Profesională de Psihologie</w:t>
      </w:r>
    </w:p>
    <w:p w14:paraId="109C2D90" w14:textId="7B360D9D" w:rsidR="007C0D8D" w:rsidRPr="00CC16BD" w:rsidRDefault="007C0D8D" w:rsidP="00CC16BD">
      <w:pPr>
        <w:pStyle w:val="al"/>
        <w:shd w:val="clear" w:color="auto" w:fill="FFFFFF"/>
        <w:spacing w:before="0" w:beforeAutospacing="0" w:after="0" w:afterAutospacing="0" w:line="276" w:lineRule="auto"/>
        <w:jc w:val="both"/>
      </w:pPr>
      <w:r w:rsidRPr="00CC16BD">
        <w:t xml:space="preserve">Codul formei de exercitare a profesiei (cod RUP Partea a II-a): </w:t>
      </w:r>
      <w:r w:rsidR="00CC16BD" w:rsidRPr="00CC16BD">
        <w:t>3AB9233</w:t>
      </w:r>
    </w:p>
    <w:p w14:paraId="528CA668" w14:textId="2FB99E75" w:rsidR="007C0D8D" w:rsidRDefault="007C0D8D" w:rsidP="00CC16BD">
      <w:pPr>
        <w:pStyle w:val="al"/>
        <w:shd w:val="clear" w:color="auto" w:fill="FFFFFF"/>
        <w:spacing w:before="0" w:beforeAutospacing="0" w:after="0" w:afterAutospacing="0" w:line="276" w:lineRule="auto"/>
        <w:jc w:val="both"/>
      </w:pPr>
      <w:r w:rsidRPr="00CC16BD">
        <w:t xml:space="preserve">CIF-ul formei de exercitare a profesiei: </w:t>
      </w:r>
      <w:r w:rsidR="00CC16BD" w:rsidRPr="00CC16BD">
        <w:t>42702337</w:t>
      </w:r>
    </w:p>
    <w:p w14:paraId="7F00C617" w14:textId="77777777" w:rsidR="00CC16BD" w:rsidRPr="00CC16BD" w:rsidRDefault="00CC16BD" w:rsidP="00CC16BD">
      <w:pPr>
        <w:pStyle w:val="al"/>
        <w:shd w:val="clear" w:color="auto" w:fill="FFFFFF"/>
        <w:spacing w:before="0" w:beforeAutospacing="0" w:after="0" w:afterAutospacing="0" w:line="360" w:lineRule="auto"/>
        <w:jc w:val="both"/>
      </w:pPr>
    </w:p>
    <w:p w14:paraId="78D8CD5A" w14:textId="77777777" w:rsidR="007C0D8D" w:rsidRPr="00CC16BD" w:rsidRDefault="007C0D8D" w:rsidP="00CC16BD">
      <w:pPr>
        <w:pStyle w:val="Heading4"/>
        <w:shd w:val="clear" w:color="auto" w:fill="FFFFFF"/>
        <w:spacing w:before="0" w:line="360" w:lineRule="auto"/>
        <w:jc w:val="center"/>
        <w:rPr>
          <w:rFonts w:ascii="Times New Roman" w:hAnsi="Times New Roman" w:cs="Times New Roman"/>
          <w:color w:val="auto"/>
          <w:sz w:val="24"/>
          <w:szCs w:val="24"/>
        </w:rPr>
      </w:pPr>
      <w:r w:rsidRPr="00CC16BD">
        <w:rPr>
          <w:rFonts w:ascii="Times New Roman" w:hAnsi="Times New Roman" w:cs="Times New Roman"/>
          <w:b/>
          <w:bCs/>
          <w:color w:val="auto"/>
          <w:sz w:val="24"/>
          <w:szCs w:val="24"/>
        </w:rPr>
        <w:t>RAPORT DE EVALUARE PSIHOLOGICĂ</w:t>
      </w:r>
      <w:r w:rsidRPr="00CC16BD">
        <w:rPr>
          <w:rFonts w:ascii="Times New Roman" w:hAnsi="Times New Roman" w:cs="Times New Roman"/>
          <w:color w:val="auto"/>
          <w:sz w:val="24"/>
          <w:szCs w:val="24"/>
        </w:rPr>
        <w:br/>
      </w:r>
      <w:r w:rsidRPr="00CC16BD">
        <w:rPr>
          <w:rFonts w:ascii="Times New Roman" w:hAnsi="Times New Roman" w:cs="Times New Roman"/>
          <w:color w:val="auto"/>
          <w:sz w:val="20"/>
          <w:szCs w:val="20"/>
        </w:rPr>
        <w:t>(specialităţile psihologie educaţională, consiliere şcolară şi vocaţională, psihopedagogie specială, psihologie clinică, consiliere psihologică, psihoterapie)</w:t>
      </w:r>
    </w:p>
    <w:p w14:paraId="6A4815FB" w14:textId="77777777" w:rsidR="00CC16BD" w:rsidRDefault="00CC16BD" w:rsidP="00CC16BD">
      <w:pPr>
        <w:pStyle w:val="al"/>
        <w:shd w:val="clear" w:color="auto" w:fill="FFFFFF"/>
        <w:spacing w:before="0" w:beforeAutospacing="0" w:after="0" w:afterAutospacing="0" w:line="360" w:lineRule="auto"/>
        <w:jc w:val="both"/>
        <w:rPr>
          <w:b/>
          <w:bCs/>
        </w:rPr>
      </w:pPr>
    </w:p>
    <w:p w14:paraId="304AF347" w14:textId="7AFD80EE" w:rsidR="007C0D8D" w:rsidRPr="00CC16BD" w:rsidRDefault="007C0D8D" w:rsidP="00CC16BD">
      <w:pPr>
        <w:pStyle w:val="al"/>
        <w:shd w:val="clear" w:color="auto" w:fill="FFFFFF"/>
        <w:spacing w:before="0" w:beforeAutospacing="0" w:after="0" w:afterAutospacing="0" w:line="360" w:lineRule="auto"/>
        <w:jc w:val="both"/>
      </w:pPr>
      <w:r w:rsidRPr="00CC16BD">
        <w:rPr>
          <w:b/>
          <w:bCs/>
        </w:rPr>
        <w:t>I.</w:t>
      </w:r>
      <w:r w:rsidRPr="00CC16BD">
        <w:t> </w:t>
      </w:r>
      <w:r w:rsidRPr="00CC16BD">
        <w:rPr>
          <w:b/>
          <w:bCs/>
        </w:rPr>
        <w:t>Data evaluării psihologice:</w:t>
      </w:r>
    </w:p>
    <w:p w14:paraId="4663AEC1" w14:textId="1BF26553" w:rsidR="007C0D8D" w:rsidRDefault="007C0D8D" w:rsidP="00CC16BD">
      <w:pPr>
        <w:pStyle w:val="al"/>
        <w:shd w:val="clear" w:color="auto" w:fill="FFFFFF"/>
        <w:spacing w:before="0" w:beforeAutospacing="0" w:after="0" w:afterAutospacing="0" w:line="360" w:lineRule="auto"/>
        <w:jc w:val="both"/>
      </w:pPr>
      <w:r w:rsidRPr="00CC16BD">
        <w:rPr>
          <w:b/>
          <w:bCs/>
        </w:rPr>
        <w:t>II.</w:t>
      </w:r>
      <w:r w:rsidRPr="00CC16BD">
        <w:t> </w:t>
      </w:r>
      <w:r w:rsidRPr="00CC16BD">
        <w:rPr>
          <w:b/>
          <w:bCs/>
        </w:rPr>
        <w:t>Informaţii despre client (copil şi părinţi/tutori legali):</w:t>
      </w:r>
    </w:p>
    <w:p w14:paraId="3D25D18E" w14:textId="1D047202" w:rsidR="00CC16BD" w:rsidRDefault="00CC16BD" w:rsidP="00CC16BD">
      <w:pPr>
        <w:pStyle w:val="al"/>
        <w:shd w:val="clear" w:color="auto" w:fill="FFFFFF"/>
        <w:spacing w:before="0" w:beforeAutospacing="0" w:after="0" w:afterAutospacing="0" w:line="360" w:lineRule="auto"/>
        <w:ind w:left="284"/>
        <w:jc w:val="both"/>
      </w:pPr>
      <w:r w:rsidRPr="00CC16BD">
        <w:t>Numele şi prenumele copilului</w:t>
      </w:r>
      <w:r>
        <w:t>: ............................................................</w:t>
      </w:r>
    </w:p>
    <w:p w14:paraId="4E968759" w14:textId="27F72C24" w:rsidR="00CC16BD" w:rsidRDefault="00CC16BD" w:rsidP="00CC16BD">
      <w:pPr>
        <w:pStyle w:val="al"/>
        <w:shd w:val="clear" w:color="auto" w:fill="FFFFFF"/>
        <w:spacing w:before="0" w:beforeAutospacing="0" w:after="0" w:afterAutospacing="0" w:line="360" w:lineRule="auto"/>
        <w:ind w:left="284"/>
        <w:jc w:val="both"/>
      </w:pPr>
      <w:r>
        <w:t>CNP: ......................................................</w:t>
      </w:r>
    </w:p>
    <w:p w14:paraId="50651F91" w14:textId="237CF5FD" w:rsidR="00CC16BD" w:rsidRDefault="00CC16BD" w:rsidP="00CC16BD">
      <w:pPr>
        <w:pStyle w:val="al"/>
        <w:shd w:val="clear" w:color="auto" w:fill="FFFFFF"/>
        <w:spacing w:before="0" w:beforeAutospacing="0" w:after="0" w:afterAutospacing="0" w:line="360" w:lineRule="auto"/>
        <w:ind w:left="284"/>
        <w:jc w:val="both"/>
      </w:pPr>
      <w:r w:rsidRPr="00CC16BD">
        <w:t>Numele şi prenumele reprezentantului legal</w:t>
      </w:r>
      <w:r>
        <w:t>: ......................................................................</w:t>
      </w:r>
    </w:p>
    <w:p w14:paraId="126FC8E2" w14:textId="77777777" w:rsidR="00CC16BD" w:rsidRDefault="00CC16BD" w:rsidP="00CC16BD">
      <w:pPr>
        <w:pStyle w:val="al"/>
        <w:shd w:val="clear" w:color="auto" w:fill="FFFFFF"/>
        <w:spacing w:before="0" w:beforeAutospacing="0" w:after="0" w:afterAutospacing="0" w:line="360" w:lineRule="auto"/>
        <w:ind w:left="284"/>
        <w:jc w:val="both"/>
      </w:pPr>
      <w:r>
        <w:t>CNP: ......................................................</w:t>
      </w:r>
    </w:p>
    <w:p w14:paraId="63C10CDA" w14:textId="77777777" w:rsidR="007C0D8D" w:rsidRPr="00CC16BD" w:rsidRDefault="007C0D8D" w:rsidP="00CC16BD">
      <w:pPr>
        <w:pStyle w:val="al"/>
        <w:shd w:val="clear" w:color="auto" w:fill="FFFFFF"/>
        <w:spacing w:before="0" w:beforeAutospacing="0" w:after="0" w:afterAutospacing="0" w:line="360" w:lineRule="auto"/>
        <w:jc w:val="both"/>
      </w:pPr>
      <w:r w:rsidRPr="00CC16BD">
        <w:rPr>
          <w:b/>
          <w:bCs/>
        </w:rPr>
        <w:t>III.</w:t>
      </w:r>
      <w:r w:rsidRPr="00CC16BD">
        <w:t> </w:t>
      </w:r>
      <w:r w:rsidRPr="00CC16BD">
        <w:rPr>
          <w:b/>
          <w:bCs/>
        </w:rPr>
        <w:t>Motivul evaluării este:</w:t>
      </w:r>
    </w:p>
    <w:p w14:paraId="0016E6E2" w14:textId="77777777" w:rsidR="007C0D8D" w:rsidRPr="00CC16BD" w:rsidRDefault="007C0D8D" w:rsidP="00CC16BD">
      <w:pPr>
        <w:pStyle w:val="al"/>
        <w:shd w:val="clear" w:color="auto" w:fill="FFFFFF"/>
        <w:spacing w:before="0" w:beforeAutospacing="0" w:after="0" w:afterAutospacing="0" w:line="360" w:lineRule="auto"/>
        <w:jc w:val="both"/>
        <w:rPr>
          <w:i/>
          <w:iCs/>
        </w:rPr>
      </w:pPr>
      <w:r w:rsidRPr="00CC16BD">
        <w:rPr>
          <w:b/>
          <w:bCs/>
          <w:i/>
          <w:iCs/>
        </w:rPr>
        <w:t>-</w:t>
      </w:r>
      <w:r w:rsidRPr="00CC16BD">
        <w:rPr>
          <w:i/>
          <w:iCs/>
        </w:rPr>
        <w:t> Includerea în Programul naţional de suport pentru copii, în contextul pandemiei de COVID-19 - "Din grijă pentru copii"</w:t>
      </w:r>
    </w:p>
    <w:p w14:paraId="09A41DDC" w14:textId="4458E33D" w:rsidR="007C0D8D" w:rsidRDefault="007C0D8D" w:rsidP="00CC16BD">
      <w:pPr>
        <w:pStyle w:val="al"/>
        <w:shd w:val="clear" w:color="auto" w:fill="FFFFFF"/>
        <w:spacing w:before="0" w:beforeAutospacing="0" w:after="0" w:afterAutospacing="0" w:line="360" w:lineRule="auto"/>
        <w:jc w:val="both"/>
      </w:pPr>
      <w:r w:rsidRPr="00CC16BD">
        <w:rPr>
          <w:b/>
          <w:bCs/>
        </w:rPr>
        <w:t>IV.</w:t>
      </w:r>
      <w:r w:rsidRPr="00CC16BD">
        <w:t> </w:t>
      </w:r>
      <w:r w:rsidRPr="00CC16BD">
        <w:rPr>
          <w:b/>
          <w:bCs/>
        </w:rPr>
        <w:t>Concluzii:</w:t>
      </w:r>
    </w:p>
    <w:p w14:paraId="5204FC7D" w14:textId="77777777" w:rsidR="00CC16BD" w:rsidRDefault="00CC16BD" w:rsidP="00CC16BD">
      <w:pPr>
        <w:pStyle w:val="al"/>
        <w:shd w:val="clear" w:color="auto" w:fill="FFFFFF"/>
        <w:spacing w:before="0" w:beforeAutospacing="0" w:after="0" w:afterAutospacing="0" w:line="360" w:lineRule="auto"/>
        <w:ind w:left="284"/>
        <w:jc w:val="both"/>
      </w:pPr>
      <w:r w:rsidRPr="00CC16BD">
        <w:t>Numele şi prenumele copilului</w:t>
      </w:r>
      <w:r>
        <w:t>: ............................................................</w:t>
      </w:r>
    </w:p>
    <w:p w14:paraId="21127201" w14:textId="4D5DD966" w:rsidR="00CC16BD" w:rsidRDefault="00CC16BD" w:rsidP="00CC16BD">
      <w:pPr>
        <w:pStyle w:val="al"/>
        <w:shd w:val="clear" w:color="auto" w:fill="FFFFFF"/>
        <w:spacing w:before="0" w:beforeAutospacing="0" w:after="0" w:afterAutospacing="0" w:line="360" w:lineRule="auto"/>
        <w:ind w:left="284"/>
        <w:jc w:val="both"/>
      </w:pPr>
      <w:r>
        <w:t>CNP: ......................................................</w:t>
      </w:r>
    </w:p>
    <w:p w14:paraId="246A0CB7" w14:textId="5B85C26B" w:rsidR="00CC16BD" w:rsidRDefault="00CC16BD" w:rsidP="00CC16BD">
      <w:pPr>
        <w:pStyle w:val="al"/>
        <w:shd w:val="clear" w:color="auto" w:fill="FFFFFF"/>
        <w:spacing w:before="0" w:beforeAutospacing="0" w:after="0" w:afterAutospacing="0" w:line="360" w:lineRule="auto"/>
        <w:ind w:left="284"/>
        <w:jc w:val="both"/>
      </w:pPr>
      <w:r w:rsidRPr="00CC16BD">
        <w:t>Recomandări</w:t>
      </w:r>
      <w:r>
        <w:t xml:space="preserve"> </w:t>
      </w:r>
      <w:r w:rsidRPr="00CC16BD">
        <w:t>(tipul de intervenţie recomandată)</w:t>
      </w:r>
      <w:r>
        <w:t>: .................................................................... ..................................................................................................................................................</w:t>
      </w:r>
    </w:p>
    <w:p w14:paraId="358073F0" w14:textId="0ED0767F" w:rsidR="00CC16BD" w:rsidRPr="00CC16BD" w:rsidRDefault="00CC16BD" w:rsidP="00CC16BD">
      <w:pPr>
        <w:pStyle w:val="al"/>
        <w:shd w:val="clear" w:color="auto" w:fill="FFFFFF"/>
        <w:spacing w:before="0" w:beforeAutospacing="0" w:after="0" w:afterAutospacing="0" w:line="360" w:lineRule="auto"/>
        <w:ind w:left="284"/>
        <w:jc w:val="both"/>
      </w:pPr>
      <w:r w:rsidRPr="00CC16BD">
        <w:t>Observaţii</w:t>
      </w:r>
      <w:r>
        <w:t xml:space="preserve">: </w:t>
      </w:r>
    </w:p>
    <w:p w14:paraId="7BB50CA4" w14:textId="77777777" w:rsidR="007C0D8D" w:rsidRPr="00CC16BD" w:rsidRDefault="007C0D8D" w:rsidP="00CC16BD">
      <w:pPr>
        <w:pStyle w:val="al"/>
        <w:shd w:val="clear" w:color="auto" w:fill="FFFFFF"/>
        <w:spacing w:before="0" w:beforeAutospacing="0" w:after="0" w:afterAutospacing="0" w:line="360" w:lineRule="auto"/>
        <w:jc w:val="both"/>
      </w:pPr>
      <w:r w:rsidRPr="00CC16BD">
        <w:rPr>
          <w:b/>
          <w:bCs/>
        </w:rPr>
        <w:t>V.</w:t>
      </w:r>
      <w:r w:rsidRPr="00CC16BD">
        <w:t> </w:t>
      </w:r>
      <w:r w:rsidRPr="00CC16BD">
        <w:rPr>
          <w:b/>
          <w:bCs/>
        </w:rPr>
        <w:t xml:space="preserve">Recomandări </w:t>
      </w:r>
      <w:r w:rsidRPr="00CC16BD">
        <w:t>(tipul de intervenţie recomandată):</w:t>
      </w:r>
    </w:p>
    <w:p w14:paraId="6BB2D867" w14:textId="77777777" w:rsidR="007C0D8D" w:rsidRPr="00CC16BD" w:rsidRDefault="007C0D8D" w:rsidP="00CC16BD">
      <w:pPr>
        <w:pStyle w:val="al"/>
        <w:shd w:val="clear" w:color="auto" w:fill="FFFFFF"/>
        <w:spacing w:before="0" w:beforeAutospacing="0" w:after="0" w:afterAutospacing="0" w:line="276" w:lineRule="auto"/>
        <w:jc w:val="both"/>
      </w:pPr>
      <w:r w:rsidRPr="00CC16BD">
        <w:rPr>
          <w:b/>
          <w:bCs/>
        </w:rPr>
        <w:t>-</w:t>
      </w:r>
      <w:r w:rsidRPr="00CC16BD">
        <w:t> consiliere psihologică din domeniul psihologiei educaţionale, consiliere şcolară şi vocaţională;</w:t>
      </w:r>
    </w:p>
    <w:p w14:paraId="4724C5C1" w14:textId="77777777" w:rsidR="007C0D8D" w:rsidRPr="00CC16BD" w:rsidRDefault="007C0D8D" w:rsidP="00CC16BD">
      <w:pPr>
        <w:pStyle w:val="al"/>
        <w:shd w:val="clear" w:color="auto" w:fill="FFFFFF"/>
        <w:spacing w:before="0" w:beforeAutospacing="0" w:after="0" w:afterAutospacing="0" w:line="276" w:lineRule="auto"/>
        <w:jc w:val="both"/>
      </w:pPr>
      <w:r w:rsidRPr="00CC16BD">
        <w:rPr>
          <w:b/>
          <w:bCs/>
        </w:rPr>
        <w:t>-</w:t>
      </w:r>
      <w:r w:rsidRPr="00CC16BD">
        <w:t> consiliere psihologică din domeniul psihopedagogiei speciale;</w:t>
      </w:r>
    </w:p>
    <w:p w14:paraId="68C34AF6" w14:textId="77777777" w:rsidR="007C0D8D" w:rsidRPr="00CC16BD" w:rsidRDefault="007C0D8D" w:rsidP="00CC16BD">
      <w:pPr>
        <w:pStyle w:val="al"/>
        <w:shd w:val="clear" w:color="auto" w:fill="FFFFFF"/>
        <w:spacing w:before="0" w:beforeAutospacing="0" w:after="0" w:afterAutospacing="0" w:line="276" w:lineRule="auto"/>
        <w:jc w:val="both"/>
      </w:pPr>
      <w:r w:rsidRPr="00CC16BD">
        <w:rPr>
          <w:b/>
          <w:bCs/>
        </w:rPr>
        <w:t>-</w:t>
      </w:r>
      <w:r w:rsidRPr="00CC16BD">
        <w:t> consiliere psihologică din domeniul psihologiei clinice;</w:t>
      </w:r>
    </w:p>
    <w:p w14:paraId="271FB502" w14:textId="77777777" w:rsidR="007C0D8D" w:rsidRPr="00CC16BD" w:rsidRDefault="007C0D8D" w:rsidP="00CC16BD">
      <w:pPr>
        <w:pStyle w:val="al"/>
        <w:shd w:val="clear" w:color="auto" w:fill="FFFFFF"/>
        <w:spacing w:before="0" w:beforeAutospacing="0" w:after="0" w:afterAutospacing="0" w:line="276" w:lineRule="auto"/>
        <w:jc w:val="both"/>
      </w:pPr>
      <w:r w:rsidRPr="00CC16BD">
        <w:rPr>
          <w:b/>
          <w:bCs/>
        </w:rPr>
        <w:t>-</w:t>
      </w:r>
      <w:r w:rsidRPr="00CC16BD">
        <w:t> consiliere psihologică;</w:t>
      </w:r>
    </w:p>
    <w:p w14:paraId="066FC7F3" w14:textId="77777777" w:rsidR="007C0D8D" w:rsidRPr="00CC16BD" w:rsidRDefault="007C0D8D" w:rsidP="00CC16BD">
      <w:pPr>
        <w:pStyle w:val="al"/>
        <w:shd w:val="clear" w:color="auto" w:fill="FFFFFF"/>
        <w:spacing w:before="0" w:beforeAutospacing="0" w:after="0" w:afterAutospacing="0" w:line="276" w:lineRule="auto"/>
        <w:jc w:val="both"/>
      </w:pPr>
      <w:r w:rsidRPr="00CC16BD">
        <w:rPr>
          <w:b/>
          <w:bCs/>
        </w:rPr>
        <w:t>-</w:t>
      </w:r>
      <w:r w:rsidRPr="00CC16BD">
        <w:t> psihoterapie.</w:t>
      </w:r>
    </w:p>
    <w:p w14:paraId="3090764A" w14:textId="3190F47E" w:rsidR="007C0D8D" w:rsidRPr="00CC16BD" w:rsidRDefault="00CC16BD" w:rsidP="00CC16BD">
      <w:pPr>
        <w:spacing w:after="0" w:line="360" w:lineRule="auto"/>
        <w:jc w:val="center"/>
        <w:rPr>
          <w:rFonts w:ascii="Times New Roman" w:hAnsi="Times New Roman" w:cs="Times New Roman"/>
          <w:sz w:val="24"/>
          <w:szCs w:val="24"/>
        </w:rPr>
      </w:pPr>
      <w:r w:rsidRPr="00CC16BD">
        <w:rPr>
          <w:rFonts w:ascii="Times New Roman" w:hAnsi="Times New Roman" w:cs="Times New Roman"/>
          <w:sz w:val="24"/>
          <w:szCs w:val="24"/>
        </w:rPr>
        <w:t>Psiholog cu drept de liberă practică</w:t>
      </w:r>
      <w:r w:rsidRPr="00CC16BD">
        <w:rPr>
          <w:rFonts w:ascii="Times New Roman" w:hAnsi="Times New Roman" w:cs="Times New Roman"/>
          <w:sz w:val="24"/>
          <w:szCs w:val="24"/>
        </w:rPr>
        <w:br/>
      </w:r>
      <w:r w:rsidRPr="00CC16BD">
        <w:rPr>
          <w:rFonts w:ascii="Times New Roman" w:hAnsi="Times New Roman" w:cs="Times New Roman"/>
          <w:sz w:val="20"/>
          <w:szCs w:val="20"/>
        </w:rPr>
        <w:t>(semnătura şi parafa)</w:t>
      </w:r>
      <w:r w:rsidR="007C0D8D" w:rsidRPr="00CC16BD">
        <w:rPr>
          <w:rFonts w:ascii="Times New Roman" w:hAnsi="Times New Roman" w:cs="Times New Roman"/>
          <w:sz w:val="24"/>
          <w:szCs w:val="24"/>
        </w:rPr>
        <w:br w:type="page"/>
      </w:r>
    </w:p>
    <w:p w14:paraId="4E660160" w14:textId="77777777" w:rsidR="00144427" w:rsidRPr="00144427" w:rsidRDefault="00144427" w:rsidP="00144427">
      <w:pPr>
        <w:pStyle w:val="Heading4"/>
        <w:shd w:val="clear" w:color="auto" w:fill="FFFFFF"/>
        <w:spacing w:before="0" w:line="360" w:lineRule="auto"/>
        <w:jc w:val="right"/>
        <w:rPr>
          <w:rFonts w:ascii="Times New Roman" w:hAnsi="Times New Roman" w:cs="Times New Roman"/>
          <w:color w:val="auto"/>
          <w:sz w:val="24"/>
          <w:szCs w:val="24"/>
        </w:rPr>
      </w:pPr>
      <w:r w:rsidRPr="00144427">
        <w:rPr>
          <w:rFonts w:ascii="Times New Roman" w:hAnsi="Times New Roman" w:cs="Times New Roman"/>
          <w:color w:val="auto"/>
          <w:sz w:val="24"/>
          <w:szCs w:val="24"/>
        </w:rPr>
        <w:t>ANEXA Nr. 3</w:t>
      </w:r>
    </w:p>
    <w:p w14:paraId="3A4F93A5" w14:textId="35B46F12" w:rsidR="00144427" w:rsidRPr="00144427" w:rsidRDefault="00144427" w:rsidP="00144427">
      <w:pPr>
        <w:pStyle w:val="ac"/>
        <w:shd w:val="clear" w:color="auto" w:fill="FFFFFF"/>
        <w:spacing w:before="0" w:beforeAutospacing="0" w:after="0" w:afterAutospacing="0" w:line="360" w:lineRule="auto"/>
        <w:jc w:val="center"/>
      </w:pPr>
      <w:r w:rsidRPr="00144427">
        <w:rPr>
          <w:noProof/>
        </w:rPr>
        <w:drawing>
          <wp:inline distT="0" distB="0" distL="0" distR="0" wp14:anchorId="3EAFB62F" wp14:editId="31A5838C">
            <wp:extent cx="4579620" cy="746760"/>
            <wp:effectExtent l="0" t="0" r="0" b="0"/>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te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79620" cy="746760"/>
                    </a:xfrm>
                    <a:prstGeom prst="rect">
                      <a:avLst/>
                    </a:prstGeom>
                    <a:noFill/>
                    <a:ln>
                      <a:noFill/>
                    </a:ln>
                  </pic:spPr>
                </pic:pic>
              </a:graphicData>
            </a:graphic>
          </wp:inline>
        </w:drawing>
      </w:r>
    </w:p>
    <w:p w14:paraId="19DFFDA1" w14:textId="77777777" w:rsidR="00144427" w:rsidRPr="00144427" w:rsidRDefault="00144427" w:rsidP="00144427">
      <w:pPr>
        <w:pStyle w:val="al"/>
        <w:shd w:val="clear" w:color="auto" w:fill="FFFFFF"/>
        <w:spacing w:before="0" w:beforeAutospacing="0" w:after="0" w:afterAutospacing="0" w:line="360" w:lineRule="auto"/>
        <w:jc w:val="both"/>
      </w:pPr>
      <w:r w:rsidRPr="00144427">
        <w:t>Către</w:t>
      </w:r>
    </w:p>
    <w:p w14:paraId="4111D76A" w14:textId="0436DFE0" w:rsidR="00144427" w:rsidRPr="00144427" w:rsidRDefault="00144427" w:rsidP="00144427">
      <w:pPr>
        <w:pStyle w:val="al"/>
        <w:shd w:val="clear" w:color="auto" w:fill="FFFFFF"/>
        <w:spacing w:before="0" w:beforeAutospacing="0" w:after="0" w:afterAutospacing="0" w:line="360" w:lineRule="auto"/>
        <w:jc w:val="both"/>
      </w:pPr>
      <w:r w:rsidRPr="00144427">
        <w:t xml:space="preserve">Agenţia pentru Plăţi şi Inspecţie Socială a Judeţului </w:t>
      </w:r>
      <w:r>
        <w:t>Alba</w:t>
      </w:r>
    </w:p>
    <w:p w14:paraId="0AE93216" w14:textId="77777777" w:rsidR="00144427" w:rsidRDefault="00144427" w:rsidP="00144427">
      <w:pPr>
        <w:pStyle w:val="Heading4"/>
        <w:shd w:val="clear" w:color="auto" w:fill="FFFFFF"/>
        <w:spacing w:before="0" w:line="360" w:lineRule="auto"/>
        <w:jc w:val="center"/>
        <w:rPr>
          <w:rFonts w:ascii="Times New Roman" w:hAnsi="Times New Roman" w:cs="Times New Roman"/>
          <w:color w:val="auto"/>
          <w:sz w:val="24"/>
          <w:szCs w:val="24"/>
        </w:rPr>
      </w:pPr>
    </w:p>
    <w:p w14:paraId="6481D3C0" w14:textId="72DFF17D" w:rsidR="00144427" w:rsidRDefault="00144427" w:rsidP="00144427">
      <w:pPr>
        <w:pStyle w:val="Heading4"/>
        <w:shd w:val="clear" w:color="auto" w:fill="FFFFFF"/>
        <w:spacing w:before="0" w:line="360" w:lineRule="auto"/>
        <w:jc w:val="center"/>
        <w:rPr>
          <w:rFonts w:ascii="Times New Roman" w:hAnsi="Times New Roman" w:cs="Times New Roman"/>
          <w:b/>
          <w:bCs/>
          <w:color w:val="auto"/>
          <w:sz w:val="24"/>
          <w:szCs w:val="24"/>
        </w:rPr>
      </w:pPr>
      <w:r w:rsidRPr="00144427">
        <w:rPr>
          <w:rFonts w:ascii="Times New Roman" w:hAnsi="Times New Roman" w:cs="Times New Roman"/>
          <w:b/>
          <w:bCs/>
          <w:color w:val="auto"/>
          <w:sz w:val="24"/>
          <w:szCs w:val="24"/>
        </w:rPr>
        <w:t>CERERE DE DECONTARE</w:t>
      </w:r>
    </w:p>
    <w:p w14:paraId="1440422C" w14:textId="77777777" w:rsidR="00144427" w:rsidRPr="00144427" w:rsidRDefault="00144427" w:rsidP="00144427"/>
    <w:p w14:paraId="63A54936" w14:textId="78952F2A" w:rsidR="00144427" w:rsidRPr="00144427" w:rsidRDefault="00144427" w:rsidP="00144427">
      <w:pPr>
        <w:pStyle w:val="al"/>
        <w:shd w:val="clear" w:color="auto" w:fill="FFFFFF"/>
        <w:spacing w:before="0" w:beforeAutospacing="0" w:after="0" w:afterAutospacing="0" w:line="360" w:lineRule="auto"/>
        <w:jc w:val="both"/>
      </w:pPr>
      <w:r w:rsidRPr="00144427">
        <w:t>Subsemnatul(a),</w:t>
      </w:r>
      <w:r>
        <w:t xml:space="preserve"> ............................................................</w:t>
      </w:r>
      <w:r w:rsidRPr="00144427">
        <w:t xml:space="preserve">, în calitate de psiholog cu drept de liberă practică, cod personal (R.U.P.) </w:t>
      </w:r>
      <w:r>
        <w:t>......................</w:t>
      </w:r>
      <w:r w:rsidRPr="00144427">
        <w:t>, fiind titular în forma de exercitare a profesiei</w:t>
      </w:r>
      <w:r w:rsidRPr="00144427">
        <w:rPr>
          <w:vertAlign w:val="superscript"/>
        </w:rPr>
        <w:t>1</w:t>
      </w:r>
      <w:r w:rsidRPr="00144427">
        <w:t> </w:t>
      </w:r>
      <w:r w:rsidRPr="00144427">
        <w:rPr>
          <w:b/>
          <w:bCs/>
        </w:rPr>
        <w:t>POPESCU - PSIHO KIT</w:t>
      </w:r>
      <w:r w:rsidRPr="00144427">
        <w:rPr>
          <w:b/>
          <w:bCs/>
        </w:rPr>
        <w:t>, Societate Civilă Profesională de Psihologie</w:t>
      </w:r>
      <w:r w:rsidRPr="00144427">
        <w:t>, având codul de înregistrare a formei de exercitare a profesiei 3AB9233</w:t>
      </w:r>
      <w:r w:rsidRPr="00144427">
        <w:t xml:space="preserve"> </w:t>
      </w:r>
      <w:r w:rsidRPr="00144427">
        <w:t>(R.U.P. - Partea a II-a), C.I.F. 42702337, cu sediul în localitatea Alba Iulia, str Liliacului</w:t>
      </w:r>
      <w:r>
        <w:t>,</w:t>
      </w:r>
      <w:r w:rsidRPr="00144427">
        <w:t xml:space="preserve"> nr </w:t>
      </w:r>
      <w:r>
        <w:t>2B</w:t>
      </w:r>
      <w:r w:rsidRPr="00144427">
        <w:t xml:space="preserve">, judeţul/sectorul </w:t>
      </w:r>
      <w:r>
        <w:t>Alba</w:t>
      </w:r>
      <w:r w:rsidRPr="00144427">
        <w:t xml:space="preserve">, oraşul/municipiul Alba Iulia, identificat(ă) cu CI/BI seria </w:t>
      </w:r>
      <w:r>
        <w:t>...............</w:t>
      </w:r>
      <w:r w:rsidRPr="00144427">
        <w:t xml:space="preserve"> nr </w:t>
      </w:r>
      <w:r>
        <w:t>.....................</w:t>
      </w:r>
      <w:r w:rsidRPr="00144427">
        <w:t xml:space="preserve">, CNP </w:t>
      </w:r>
      <w:r>
        <w:t>.................................................</w:t>
      </w:r>
      <w:r w:rsidRPr="00144427">
        <w:t xml:space="preserve">, telefon </w:t>
      </w:r>
      <w:r>
        <w:t>..............................</w:t>
      </w:r>
      <w:r w:rsidRPr="00144427">
        <w:t xml:space="preserve">, e-mail </w:t>
      </w:r>
      <w:r>
        <w:t>..................................................</w:t>
      </w:r>
      <w:r w:rsidRPr="00144427">
        <w:t xml:space="preserve">, vă solicit decontarea serviciilor de intervenţie în sumă de </w:t>
      </w:r>
      <w:r>
        <w:t>............................,</w:t>
      </w:r>
      <w:r w:rsidRPr="00144427">
        <w:t xml:space="preserve"> în contul</w:t>
      </w:r>
      <w:r w:rsidRPr="00144427">
        <w:rPr>
          <w:vertAlign w:val="superscript"/>
        </w:rPr>
        <w:t>2</w:t>
      </w:r>
      <w:r w:rsidRPr="00144427">
        <w:t xml:space="preserve"> al cărui titular sunt RO84BTRLRONCRT0584883701, deschis la </w:t>
      </w:r>
      <w:r>
        <w:t>Banca Transilvania.</w:t>
      </w:r>
    </w:p>
    <w:p w14:paraId="56F67C00" w14:textId="77777777" w:rsidR="00144427" w:rsidRPr="00144427" w:rsidRDefault="00144427" w:rsidP="00144427">
      <w:pPr>
        <w:pStyle w:val="al"/>
        <w:shd w:val="clear" w:color="auto" w:fill="FFFFFF"/>
        <w:spacing w:before="0" w:beforeAutospacing="0" w:after="0" w:afterAutospacing="0" w:line="360" w:lineRule="auto"/>
        <w:jc w:val="both"/>
        <w:rPr>
          <w:sz w:val="20"/>
          <w:szCs w:val="20"/>
        </w:rPr>
      </w:pPr>
      <w:r w:rsidRPr="00144427">
        <w:rPr>
          <w:b/>
          <w:bCs/>
          <w:sz w:val="20"/>
          <w:szCs w:val="20"/>
          <w:vertAlign w:val="superscript"/>
        </w:rPr>
        <w:t>1</w:t>
      </w:r>
      <w:r w:rsidRPr="00144427">
        <w:rPr>
          <w:sz w:val="20"/>
          <w:szCs w:val="20"/>
        </w:rPr>
        <w:t> Se vor înscrie calitatea solicitantului, conform prevederilor </w:t>
      </w:r>
      <w:hyperlink r:id="rId49" w:anchor="p-25077082" w:tgtFrame="_blank" w:history="1">
        <w:r w:rsidRPr="00144427">
          <w:rPr>
            <w:rStyle w:val="Hyperlink"/>
            <w:color w:val="auto"/>
            <w:sz w:val="20"/>
            <w:szCs w:val="20"/>
            <w:u w:val="none"/>
          </w:rPr>
          <w:t>art. 13</w:t>
        </w:r>
      </w:hyperlink>
      <w:r w:rsidRPr="00144427">
        <w:rPr>
          <w:sz w:val="20"/>
          <w:szCs w:val="20"/>
        </w:rPr>
        <w:t> şi </w:t>
      </w:r>
      <w:hyperlink r:id="rId50" w:anchor="p-25077085" w:tgtFrame="_blank" w:history="1">
        <w:r w:rsidRPr="00144427">
          <w:rPr>
            <w:rStyle w:val="Hyperlink"/>
            <w:color w:val="auto"/>
            <w:sz w:val="20"/>
            <w:szCs w:val="20"/>
            <w:u w:val="none"/>
          </w:rPr>
          <w:t>14</w:t>
        </w:r>
      </w:hyperlink>
      <w:r w:rsidRPr="00144427">
        <w:rPr>
          <w:sz w:val="20"/>
          <w:szCs w:val="20"/>
        </w:rPr>
        <w:t> din Legea nr. 213/2004 privind exercitarea profesiei de psiholog cu drept de liberă practică, înfiinţarea, organizarea şi funcţionarea Colegiului Psihologilor din România, cu modificările ulterioare.</w:t>
      </w:r>
    </w:p>
    <w:p w14:paraId="48FFEE9B" w14:textId="77777777" w:rsidR="00144427" w:rsidRPr="00144427" w:rsidRDefault="00144427" w:rsidP="00144427">
      <w:pPr>
        <w:pStyle w:val="al"/>
        <w:shd w:val="clear" w:color="auto" w:fill="FFFFFF"/>
        <w:spacing w:before="0" w:beforeAutospacing="0" w:after="0" w:afterAutospacing="0" w:line="360" w:lineRule="auto"/>
        <w:jc w:val="both"/>
        <w:rPr>
          <w:sz w:val="20"/>
          <w:szCs w:val="20"/>
        </w:rPr>
      </w:pPr>
      <w:r w:rsidRPr="00144427">
        <w:rPr>
          <w:b/>
          <w:bCs/>
          <w:sz w:val="20"/>
          <w:szCs w:val="20"/>
          <w:vertAlign w:val="superscript"/>
        </w:rPr>
        <w:t>2</w:t>
      </w:r>
      <w:r w:rsidRPr="00144427">
        <w:rPr>
          <w:sz w:val="20"/>
          <w:szCs w:val="20"/>
        </w:rPr>
        <w:t> Contul bancar aferent formei de exercitare a profesiei.</w:t>
      </w:r>
    </w:p>
    <w:p w14:paraId="10DFC1C0" w14:textId="77777777" w:rsidR="00144427" w:rsidRDefault="00144427" w:rsidP="00FE6E85">
      <w:pPr>
        <w:pStyle w:val="al"/>
        <w:shd w:val="clear" w:color="auto" w:fill="FFFFFF"/>
        <w:spacing w:before="0" w:beforeAutospacing="0" w:after="0" w:afterAutospacing="0" w:line="276" w:lineRule="auto"/>
        <w:jc w:val="both"/>
      </w:pPr>
    </w:p>
    <w:p w14:paraId="1D718BA6" w14:textId="058D1809" w:rsidR="00144427" w:rsidRPr="00144427" w:rsidRDefault="00144427" w:rsidP="00144427">
      <w:pPr>
        <w:pStyle w:val="al"/>
        <w:shd w:val="clear" w:color="auto" w:fill="FFFFFF"/>
        <w:spacing w:before="0" w:beforeAutospacing="0" w:after="0" w:afterAutospacing="0" w:line="360" w:lineRule="auto"/>
        <w:jc w:val="both"/>
      </w:pPr>
      <w:r w:rsidRPr="00144427">
        <w:t>Ataşez:</w:t>
      </w:r>
    </w:p>
    <w:p w14:paraId="280722E4" w14:textId="77777777" w:rsidR="00144427" w:rsidRPr="00144427" w:rsidRDefault="00144427" w:rsidP="00FE6E85">
      <w:pPr>
        <w:pStyle w:val="al"/>
        <w:shd w:val="clear" w:color="auto" w:fill="FFFFFF"/>
        <w:spacing w:before="0" w:beforeAutospacing="0" w:after="0" w:afterAutospacing="0" w:line="276" w:lineRule="auto"/>
        <w:jc w:val="both"/>
      </w:pPr>
      <w:r w:rsidRPr="00144427">
        <w:rPr>
          <w:b/>
          <w:bCs/>
        </w:rPr>
        <w:t>-</w:t>
      </w:r>
      <w:r w:rsidRPr="00144427">
        <w:t> raport de evaluare psihologică;</w:t>
      </w:r>
    </w:p>
    <w:p w14:paraId="34D25886" w14:textId="77777777" w:rsidR="00144427" w:rsidRPr="00144427" w:rsidRDefault="00144427" w:rsidP="00FE6E85">
      <w:pPr>
        <w:pStyle w:val="al"/>
        <w:shd w:val="clear" w:color="auto" w:fill="FFFFFF"/>
        <w:spacing w:before="0" w:beforeAutospacing="0" w:after="0" w:afterAutospacing="0" w:line="276" w:lineRule="auto"/>
        <w:jc w:val="both"/>
      </w:pPr>
      <w:r w:rsidRPr="00144427">
        <w:rPr>
          <w:b/>
          <w:bCs/>
        </w:rPr>
        <w:t>-</w:t>
      </w:r>
      <w:r w:rsidRPr="00144427">
        <w:t> copie de pe actul de identitate al psihologului;</w:t>
      </w:r>
    </w:p>
    <w:p w14:paraId="049AE267" w14:textId="77777777" w:rsidR="00144427" w:rsidRPr="00144427" w:rsidRDefault="00144427" w:rsidP="00FE6E85">
      <w:pPr>
        <w:pStyle w:val="al"/>
        <w:shd w:val="clear" w:color="auto" w:fill="FFFFFF"/>
        <w:spacing w:before="0" w:beforeAutospacing="0" w:after="0" w:afterAutospacing="0" w:line="276" w:lineRule="auto"/>
        <w:jc w:val="both"/>
      </w:pPr>
      <w:r w:rsidRPr="00144427">
        <w:rPr>
          <w:b/>
          <w:bCs/>
        </w:rPr>
        <w:t>-</w:t>
      </w:r>
      <w:r w:rsidRPr="00144427">
        <w:t> copie de pe extrasul de cont al formei de exercitare a profesiei;</w:t>
      </w:r>
    </w:p>
    <w:p w14:paraId="44EC351A" w14:textId="77777777" w:rsidR="00144427" w:rsidRPr="00144427" w:rsidRDefault="00144427" w:rsidP="00FE6E85">
      <w:pPr>
        <w:pStyle w:val="al"/>
        <w:shd w:val="clear" w:color="auto" w:fill="FFFFFF"/>
        <w:spacing w:before="0" w:beforeAutospacing="0" w:after="0" w:afterAutospacing="0" w:line="276" w:lineRule="auto"/>
        <w:jc w:val="both"/>
      </w:pPr>
      <w:r w:rsidRPr="00144427">
        <w:rPr>
          <w:b/>
          <w:bCs/>
        </w:rPr>
        <w:t>-</w:t>
      </w:r>
      <w:r w:rsidRPr="00144427">
        <w:t> copie de pe atestatul de liberă practică al psihologului;</w:t>
      </w:r>
    </w:p>
    <w:p w14:paraId="34BDFC50" w14:textId="77777777" w:rsidR="00144427" w:rsidRPr="00144427" w:rsidRDefault="00144427" w:rsidP="00FE6E85">
      <w:pPr>
        <w:pStyle w:val="al"/>
        <w:shd w:val="clear" w:color="auto" w:fill="FFFFFF"/>
        <w:spacing w:before="0" w:beforeAutospacing="0" w:after="0" w:afterAutospacing="0" w:line="276" w:lineRule="auto"/>
        <w:jc w:val="both"/>
      </w:pPr>
      <w:r w:rsidRPr="00144427">
        <w:rPr>
          <w:b/>
          <w:bCs/>
        </w:rPr>
        <w:t>-</w:t>
      </w:r>
      <w:r w:rsidRPr="00144427">
        <w:t> declaraţie pe propria răspundere;</w:t>
      </w:r>
    </w:p>
    <w:p w14:paraId="7785690B" w14:textId="071C83BD" w:rsidR="00144427" w:rsidRDefault="00144427" w:rsidP="00FE6E85">
      <w:pPr>
        <w:pStyle w:val="al"/>
        <w:shd w:val="clear" w:color="auto" w:fill="FFFFFF"/>
        <w:spacing w:before="0" w:beforeAutospacing="0" w:after="0" w:afterAutospacing="0" w:line="276" w:lineRule="auto"/>
        <w:jc w:val="both"/>
      </w:pPr>
      <w:r w:rsidRPr="00144427">
        <w:rPr>
          <w:b/>
          <w:bCs/>
        </w:rPr>
        <w:t>-</w:t>
      </w:r>
      <w:r w:rsidRPr="00144427">
        <w:t> lista beneficiarilor serviciilor de intervenţie.</w:t>
      </w:r>
    </w:p>
    <w:p w14:paraId="6BF69A96" w14:textId="77777777" w:rsidR="00FE6E85" w:rsidRDefault="00FE6E85" w:rsidP="00FE6E85">
      <w:pPr>
        <w:pStyle w:val="al"/>
        <w:shd w:val="clear" w:color="auto" w:fill="FFFFFF"/>
        <w:spacing w:before="0" w:beforeAutospacing="0" w:after="0" w:afterAutospacing="0"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2"/>
      </w:tblGrid>
      <w:tr w:rsidR="00144427" w14:paraId="008FCE71" w14:textId="77777777" w:rsidTr="00FE6E85">
        <w:tc>
          <w:tcPr>
            <w:tcW w:w="4390" w:type="dxa"/>
          </w:tcPr>
          <w:p w14:paraId="593D6C4A" w14:textId="60CF82CB" w:rsidR="00144427" w:rsidRDefault="00144427" w:rsidP="00144427">
            <w:pPr>
              <w:pStyle w:val="al"/>
              <w:spacing w:before="0" w:beforeAutospacing="0" w:after="0" w:afterAutospacing="0" w:line="360" w:lineRule="auto"/>
              <w:jc w:val="both"/>
            </w:pPr>
            <w:r w:rsidRPr="00144427">
              <w:t>Data</w:t>
            </w:r>
            <w:r>
              <w:t>: .........................................</w:t>
            </w:r>
          </w:p>
        </w:tc>
        <w:tc>
          <w:tcPr>
            <w:tcW w:w="4672" w:type="dxa"/>
          </w:tcPr>
          <w:p w14:paraId="24703AE3" w14:textId="77777777" w:rsidR="00144427" w:rsidRDefault="00144427" w:rsidP="00144427">
            <w:pPr>
              <w:pStyle w:val="al"/>
              <w:spacing w:before="0" w:beforeAutospacing="0" w:after="0" w:afterAutospacing="0" w:line="360" w:lineRule="auto"/>
              <w:jc w:val="both"/>
            </w:pPr>
          </w:p>
        </w:tc>
      </w:tr>
      <w:tr w:rsidR="00144427" w14:paraId="32464CFA" w14:textId="77777777" w:rsidTr="00FE6E85">
        <w:tc>
          <w:tcPr>
            <w:tcW w:w="4390" w:type="dxa"/>
          </w:tcPr>
          <w:p w14:paraId="27EF6C77" w14:textId="1EB2A1F2" w:rsidR="00144427" w:rsidRDefault="00144427" w:rsidP="00144427">
            <w:pPr>
              <w:pStyle w:val="al"/>
              <w:spacing w:before="0" w:beforeAutospacing="0" w:after="0" w:afterAutospacing="0" w:line="360" w:lineRule="auto"/>
              <w:jc w:val="center"/>
            </w:pPr>
            <w:r w:rsidRPr="00144427">
              <w:t>Numele şi prenumele psihologului (în clar)</w:t>
            </w:r>
            <w:r w:rsidRPr="00144427">
              <w:br/>
            </w:r>
            <w:r>
              <w:t>.............................................</w:t>
            </w:r>
            <w:r w:rsidRPr="00144427">
              <w:br/>
              <w:t>Semnătura şi parafa psihologului</w:t>
            </w:r>
            <w:r w:rsidRPr="00144427">
              <w:br/>
            </w:r>
            <w:r>
              <w:t>..........................................</w:t>
            </w:r>
          </w:p>
        </w:tc>
        <w:tc>
          <w:tcPr>
            <w:tcW w:w="4672" w:type="dxa"/>
          </w:tcPr>
          <w:p w14:paraId="741B977B" w14:textId="77777777" w:rsidR="00FE6E85" w:rsidRDefault="00FE6E85" w:rsidP="00144427">
            <w:pPr>
              <w:pStyle w:val="al"/>
              <w:spacing w:before="0" w:beforeAutospacing="0" w:after="0" w:afterAutospacing="0" w:line="360" w:lineRule="auto"/>
              <w:jc w:val="center"/>
            </w:pPr>
            <w:r w:rsidRPr="00FE6E85">
              <w:t>POPESCU - PSIHO KIT, Societate Civilă Profesională de Psihologie</w:t>
            </w:r>
          </w:p>
          <w:p w14:paraId="217EB92C" w14:textId="77777777" w:rsidR="00FE6E85" w:rsidRDefault="00FE6E85" w:rsidP="00144427">
            <w:pPr>
              <w:pStyle w:val="al"/>
              <w:spacing w:before="0" w:beforeAutospacing="0" w:after="0" w:afterAutospacing="0" w:line="360" w:lineRule="auto"/>
              <w:jc w:val="center"/>
            </w:pPr>
            <w:r>
              <w:t>Administrator,</w:t>
            </w:r>
          </w:p>
          <w:p w14:paraId="2720D98A" w14:textId="40B89C02" w:rsidR="00144427" w:rsidRDefault="00FE6E85" w:rsidP="00144427">
            <w:pPr>
              <w:pStyle w:val="al"/>
              <w:spacing w:before="0" w:beforeAutospacing="0" w:after="0" w:afterAutospacing="0" w:line="360" w:lineRule="auto"/>
              <w:jc w:val="center"/>
            </w:pPr>
            <w:r>
              <w:t>Popescu Ioana-Mirela</w:t>
            </w:r>
            <w:r w:rsidR="00144427" w:rsidRPr="00144427">
              <w:br/>
            </w:r>
            <w:r w:rsidR="00144427">
              <w:t>..........................................</w:t>
            </w:r>
          </w:p>
        </w:tc>
      </w:tr>
    </w:tbl>
    <w:p w14:paraId="2EB336A7" w14:textId="77777777" w:rsidR="00144427" w:rsidRPr="00144427" w:rsidRDefault="00144427" w:rsidP="00144427">
      <w:pPr>
        <w:pStyle w:val="al"/>
        <w:shd w:val="clear" w:color="auto" w:fill="FFFFFF"/>
        <w:spacing w:before="0" w:beforeAutospacing="0" w:after="0" w:afterAutospacing="0" w:line="360" w:lineRule="auto"/>
        <w:jc w:val="both"/>
      </w:pPr>
    </w:p>
    <w:p w14:paraId="7F8E1A11" w14:textId="77777777" w:rsidR="00FE6E85" w:rsidRPr="00FE6E85" w:rsidRDefault="00FE6E85" w:rsidP="00FE6E85">
      <w:pPr>
        <w:pStyle w:val="Heading4"/>
        <w:shd w:val="clear" w:color="auto" w:fill="FFFFFF"/>
        <w:spacing w:before="0" w:line="360" w:lineRule="auto"/>
        <w:jc w:val="right"/>
        <w:rPr>
          <w:rFonts w:ascii="Times New Roman" w:hAnsi="Times New Roman" w:cs="Times New Roman"/>
          <w:color w:val="auto"/>
          <w:sz w:val="24"/>
          <w:szCs w:val="24"/>
        </w:rPr>
      </w:pPr>
      <w:r w:rsidRPr="00FE6E85">
        <w:rPr>
          <w:rFonts w:ascii="Times New Roman" w:hAnsi="Times New Roman" w:cs="Times New Roman"/>
          <w:color w:val="auto"/>
          <w:sz w:val="24"/>
          <w:szCs w:val="24"/>
        </w:rPr>
        <w:t>ANEXA Nr. 4</w:t>
      </w:r>
    </w:p>
    <w:p w14:paraId="098B055A" w14:textId="3E8CFEB3" w:rsidR="00FE6E85" w:rsidRPr="00FE6E85" w:rsidRDefault="00FE6E85" w:rsidP="00FE6E85">
      <w:pPr>
        <w:pStyle w:val="ac"/>
        <w:shd w:val="clear" w:color="auto" w:fill="FFFFFF"/>
        <w:spacing w:before="0" w:beforeAutospacing="0" w:after="0" w:afterAutospacing="0" w:line="360" w:lineRule="auto"/>
        <w:jc w:val="center"/>
      </w:pPr>
      <w:r w:rsidRPr="00FE6E85">
        <w:rPr>
          <w:noProof/>
        </w:rPr>
        <w:drawing>
          <wp:inline distT="0" distB="0" distL="0" distR="0" wp14:anchorId="18188409" wp14:editId="501B3354">
            <wp:extent cx="4579620" cy="746760"/>
            <wp:effectExtent l="0" t="0" r="0" b="0"/>
            <wp:docPr id="6" name="Picture 6"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e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79620" cy="746760"/>
                    </a:xfrm>
                    <a:prstGeom prst="rect">
                      <a:avLst/>
                    </a:prstGeom>
                    <a:noFill/>
                    <a:ln>
                      <a:noFill/>
                    </a:ln>
                  </pic:spPr>
                </pic:pic>
              </a:graphicData>
            </a:graphic>
          </wp:inline>
        </w:drawing>
      </w:r>
    </w:p>
    <w:p w14:paraId="472D54BE" w14:textId="77777777" w:rsidR="00FE6E85" w:rsidRDefault="00FE6E85" w:rsidP="00FE6E85">
      <w:pPr>
        <w:pStyle w:val="al"/>
        <w:shd w:val="clear" w:color="auto" w:fill="FFFFFF"/>
        <w:spacing w:before="0" w:beforeAutospacing="0" w:after="0" w:afterAutospacing="0" w:line="360" w:lineRule="auto"/>
        <w:jc w:val="both"/>
      </w:pPr>
    </w:p>
    <w:p w14:paraId="20A171D7" w14:textId="77777777" w:rsidR="00FE6E85" w:rsidRDefault="00FE6E85" w:rsidP="00FE6E85">
      <w:pPr>
        <w:pStyle w:val="al"/>
        <w:shd w:val="clear" w:color="auto" w:fill="FFFFFF"/>
        <w:spacing w:before="0" w:beforeAutospacing="0" w:after="0" w:afterAutospacing="0" w:line="360" w:lineRule="auto"/>
        <w:jc w:val="both"/>
      </w:pPr>
    </w:p>
    <w:p w14:paraId="3558F4E2" w14:textId="3118D49E" w:rsidR="00FE6E85" w:rsidRPr="00FE6E85" w:rsidRDefault="00FE6E85" w:rsidP="00FE6E85">
      <w:pPr>
        <w:pStyle w:val="al"/>
        <w:shd w:val="clear" w:color="auto" w:fill="FFFFFF"/>
        <w:spacing w:before="0" w:beforeAutospacing="0" w:after="0" w:afterAutospacing="0" w:line="360" w:lineRule="auto"/>
        <w:jc w:val="both"/>
      </w:pPr>
      <w:r w:rsidRPr="00FE6E85">
        <w:t>Către</w:t>
      </w:r>
    </w:p>
    <w:p w14:paraId="30B75BDE" w14:textId="675B8784" w:rsidR="00FE6E85" w:rsidRPr="00FE6E85" w:rsidRDefault="00FE6E85" w:rsidP="00FE6E85">
      <w:pPr>
        <w:pStyle w:val="al"/>
        <w:shd w:val="clear" w:color="auto" w:fill="FFFFFF"/>
        <w:spacing w:before="0" w:beforeAutospacing="0" w:after="0" w:afterAutospacing="0" w:line="360" w:lineRule="auto"/>
        <w:jc w:val="both"/>
      </w:pPr>
      <w:r w:rsidRPr="00FE6E85">
        <w:t xml:space="preserve">Agenţia pentru Plăţi şi Inspecţie Socială a Judeţului </w:t>
      </w:r>
      <w:r>
        <w:t>Alba</w:t>
      </w:r>
    </w:p>
    <w:p w14:paraId="44BBAFD5" w14:textId="77777777" w:rsidR="00FE6E85" w:rsidRDefault="00FE6E85" w:rsidP="00FE6E85">
      <w:pPr>
        <w:pStyle w:val="Heading4"/>
        <w:shd w:val="clear" w:color="auto" w:fill="FFFFFF"/>
        <w:spacing w:before="0" w:line="360" w:lineRule="auto"/>
        <w:jc w:val="center"/>
        <w:rPr>
          <w:rFonts w:ascii="Times New Roman" w:hAnsi="Times New Roman" w:cs="Times New Roman"/>
          <w:color w:val="auto"/>
          <w:sz w:val="24"/>
          <w:szCs w:val="24"/>
        </w:rPr>
      </w:pPr>
    </w:p>
    <w:p w14:paraId="3A651427" w14:textId="77777777" w:rsidR="00FE6E85" w:rsidRDefault="00FE6E85" w:rsidP="00FE6E85">
      <w:pPr>
        <w:pStyle w:val="Heading4"/>
        <w:shd w:val="clear" w:color="auto" w:fill="FFFFFF"/>
        <w:spacing w:before="0" w:line="360" w:lineRule="auto"/>
        <w:jc w:val="center"/>
        <w:rPr>
          <w:rFonts w:ascii="Times New Roman" w:hAnsi="Times New Roman" w:cs="Times New Roman"/>
          <w:color w:val="auto"/>
          <w:sz w:val="24"/>
          <w:szCs w:val="24"/>
        </w:rPr>
      </w:pPr>
    </w:p>
    <w:p w14:paraId="054C1E5B" w14:textId="52C2E320" w:rsidR="00FE6E85" w:rsidRPr="00FE6E85" w:rsidRDefault="00FE6E85" w:rsidP="00FE6E85">
      <w:pPr>
        <w:pStyle w:val="Heading4"/>
        <w:shd w:val="clear" w:color="auto" w:fill="FFFFFF"/>
        <w:spacing w:before="0" w:line="360" w:lineRule="auto"/>
        <w:jc w:val="center"/>
        <w:rPr>
          <w:rFonts w:ascii="Times New Roman" w:hAnsi="Times New Roman" w:cs="Times New Roman"/>
          <w:b/>
          <w:bCs/>
          <w:color w:val="auto"/>
          <w:sz w:val="24"/>
          <w:szCs w:val="24"/>
        </w:rPr>
      </w:pPr>
      <w:r w:rsidRPr="00FE6E85">
        <w:rPr>
          <w:rFonts w:ascii="Times New Roman" w:hAnsi="Times New Roman" w:cs="Times New Roman"/>
          <w:b/>
          <w:bCs/>
          <w:color w:val="auto"/>
          <w:sz w:val="24"/>
          <w:szCs w:val="24"/>
        </w:rPr>
        <w:t>DECLARAŢIE PE PROPRIA RĂSPUNDERE</w:t>
      </w:r>
    </w:p>
    <w:p w14:paraId="19901CFE" w14:textId="77777777" w:rsidR="00FE6E85" w:rsidRPr="00FE6E85" w:rsidRDefault="00FE6E85" w:rsidP="00FE6E85"/>
    <w:p w14:paraId="54354034" w14:textId="70FCCC04" w:rsidR="00FE6E85" w:rsidRPr="00FE6E85" w:rsidRDefault="00FE6E85" w:rsidP="00FE6E85">
      <w:pPr>
        <w:pStyle w:val="al"/>
        <w:shd w:val="clear" w:color="auto" w:fill="FFFFFF"/>
        <w:spacing w:before="0" w:beforeAutospacing="0" w:after="0" w:afterAutospacing="0" w:line="360" w:lineRule="auto"/>
        <w:jc w:val="both"/>
      </w:pPr>
      <w:r w:rsidRPr="00FE6E85">
        <w:t>Subsemnatul (a),</w:t>
      </w:r>
      <w:r>
        <w:t xml:space="preserve"> </w:t>
      </w:r>
      <w:r w:rsidRPr="00FE6E85">
        <w:t>.........., cu domiciliul/sediul în localitatea</w:t>
      </w:r>
      <w:r>
        <w:t xml:space="preserve"> Alba Iulia</w:t>
      </w:r>
      <w:r w:rsidRPr="00FE6E85">
        <w:t>, str</w:t>
      </w:r>
      <w:r>
        <w:t xml:space="preserve"> Liliacului,</w:t>
      </w:r>
      <w:r w:rsidRPr="00FE6E85">
        <w:t xml:space="preserve"> nr</w:t>
      </w:r>
      <w:r>
        <w:t xml:space="preserve"> 2B</w:t>
      </w:r>
      <w:r w:rsidRPr="00FE6E85">
        <w:t>, judeţul</w:t>
      </w:r>
      <w:r>
        <w:t xml:space="preserve"> Alba,</w:t>
      </w:r>
      <w:r w:rsidRPr="00FE6E85">
        <w:t xml:space="preserve"> identificat(ă) cu CI/BI seria</w:t>
      </w:r>
      <w:r>
        <w:t xml:space="preserve"> </w:t>
      </w:r>
      <w:r w:rsidRPr="00FE6E85">
        <w:t>.......... nr</w:t>
      </w:r>
      <w:r>
        <w:t xml:space="preserve"> </w:t>
      </w:r>
      <w:r w:rsidRPr="00FE6E85">
        <w:t>..........., CNP....</w:t>
      </w:r>
      <w:r>
        <w:t>........................</w:t>
      </w:r>
      <w:r w:rsidRPr="00FE6E85">
        <w:t>......, telefon</w:t>
      </w:r>
      <w:r>
        <w:t xml:space="preserve"> ......................</w:t>
      </w:r>
      <w:r w:rsidRPr="00FE6E85">
        <w:t>.........., e-mail</w:t>
      </w:r>
      <w:r>
        <w:t xml:space="preserve"> .......................</w:t>
      </w:r>
      <w:r w:rsidRPr="00FE6E85">
        <w:t>.........., Autorizaţie de liberă practică nr</w:t>
      </w:r>
      <w:r>
        <w:t xml:space="preserve"> .....</w:t>
      </w:r>
      <w:r w:rsidRPr="00FE6E85">
        <w:t>..........., cunoscând prevederile </w:t>
      </w:r>
      <w:hyperlink r:id="rId51" w:anchor="p-312709239" w:tgtFrame="_blank" w:history="1">
        <w:r w:rsidRPr="00FE6E85">
          <w:rPr>
            <w:rStyle w:val="Hyperlink"/>
            <w:color w:val="auto"/>
            <w:u w:val="none"/>
          </w:rPr>
          <w:t>art. 326</w:t>
        </w:r>
      </w:hyperlink>
      <w:r w:rsidRPr="00FE6E85">
        <w:t> din Codul penal cu privire la falsul în declaraţii, declar pe propria răspundere că informaţiile cuprinse în acest document sunt corecte şi conforme cu realitatea, că sunt psiholog cu drept de liberă practică, înregistrat în Registrul psihologilor acreditaţi să furnizeze serviciile de evaluare psihologică, intervenţie psihologică şi psihoterapeutică pentru copii din cadrul Programului naţional de suport pentru copii, în contextul pandemiei de COVID-19 - "Din grijă pentru copii", şi că în perioada supusă raportării am furnizat servicii de intervenţie psihologică/psihoterapeutică, conform documentelor anexate.</w:t>
      </w:r>
    </w:p>
    <w:p w14:paraId="200A483E" w14:textId="00B6C1DA" w:rsidR="005E63B2" w:rsidRDefault="005E63B2" w:rsidP="00144427">
      <w:pPr>
        <w:spacing w:after="0" w:line="360" w:lineRule="auto"/>
        <w:rPr>
          <w:rFonts w:ascii="Times New Roman" w:hAnsi="Times New Roman" w:cs="Times New Roman"/>
          <w:sz w:val="24"/>
          <w:szCs w:val="24"/>
        </w:rPr>
      </w:pPr>
    </w:p>
    <w:p w14:paraId="7E377766" w14:textId="1C3845B6" w:rsidR="00FE6E85" w:rsidRDefault="00FE6E85" w:rsidP="00FE6E85">
      <w:pPr>
        <w:spacing w:after="0" w:line="360" w:lineRule="auto"/>
        <w:jc w:val="center"/>
        <w:rPr>
          <w:rFonts w:ascii="Times New Roman" w:hAnsi="Times New Roman" w:cs="Times New Roman"/>
          <w:sz w:val="24"/>
          <w:szCs w:val="24"/>
        </w:rPr>
      </w:pPr>
      <w:r w:rsidRPr="00FE6E85">
        <w:rPr>
          <w:rFonts w:ascii="Times New Roman" w:hAnsi="Times New Roman" w:cs="Times New Roman"/>
          <w:sz w:val="24"/>
          <w:szCs w:val="24"/>
        </w:rPr>
        <w:t xml:space="preserve">Data </w:t>
      </w:r>
      <w:r>
        <w:rPr>
          <w:rFonts w:ascii="Times New Roman" w:hAnsi="Times New Roman" w:cs="Times New Roman"/>
          <w:sz w:val="24"/>
          <w:szCs w:val="24"/>
        </w:rPr>
        <w:t>.......................................</w:t>
      </w:r>
      <w:r w:rsidRPr="00FE6E85">
        <w:rPr>
          <w:rFonts w:ascii="Times New Roman" w:hAnsi="Times New Roman" w:cs="Times New Roman"/>
          <w:sz w:val="24"/>
          <w:szCs w:val="24"/>
        </w:rPr>
        <w:br/>
        <w:t xml:space="preserve">Numele şi prenumele (în clar) </w:t>
      </w:r>
      <w:r>
        <w:rPr>
          <w:rFonts w:ascii="Times New Roman" w:hAnsi="Times New Roman" w:cs="Times New Roman"/>
          <w:sz w:val="24"/>
          <w:szCs w:val="24"/>
        </w:rPr>
        <w:t>...................................................</w:t>
      </w:r>
      <w:r w:rsidRPr="00FE6E85">
        <w:rPr>
          <w:rFonts w:ascii="Times New Roman" w:hAnsi="Times New Roman" w:cs="Times New Roman"/>
          <w:sz w:val="24"/>
          <w:szCs w:val="24"/>
        </w:rPr>
        <w:br/>
        <w:t xml:space="preserve">Semnătura şi parafa </w:t>
      </w:r>
      <w:r>
        <w:rPr>
          <w:rFonts w:ascii="Times New Roman" w:hAnsi="Times New Roman" w:cs="Times New Roman"/>
          <w:sz w:val="24"/>
          <w:szCs w:val="24"/>
        </w:rPr>
        <w:t>................................</w:t>
      </w:r>
    </w:p>
    <w:p w14:paraId="35D7239F" w14:textId="197E4FB3" w:rsidR="00FE6E85" w:rsidRDefault="00FE6E85">
      <w:pPr>
        <w:rPr>
          <w:rFonts w:ascii="Times New Roman" w:hAnsi="Times New Roman" w:cs="Times New Roman"/>
          <w:sz w:val="24"/>
          <w:szCs w:val="24"/>
        </w:rPr>
      </w:pPr>
      <w:r>
        <w:rPr>
          <w:rFonts w:ascii="Times New Roman" w:hAnsi="Times New Roman" w:cs="Times New Roman"/>
          <w:sz w:val="24"/>
          <w:szCs w:val="24"/>
        </w:rPr>
        <w:br w:type="page"/>
      </w:r>
    </w:p>
    <w:p w14:paraId="477BEE12" w14:textId="77777777" w:rsidR="00FE6E85" w:rsidRDefault="00FE6E85" w:rsidP="00FE6E85">
      <w:pPr>
        <w:pStyle w:val="Heading4"/>
        <w:shd w:val="clear" w:color="auto" w:fill="FFFFFF"/>
        <w:spacing w:before="0" w:line="360" w:lineRule="auto"/>
        <w:jc w:val="right"/>
        <w:rPr>
          <w:rFonts w:ascii="Times New Roman" w:hAnsi="Times New Roman" w:cs="Times New Roman"/>
          <w:color w:val="auto"/>
          <w:sz w:val="24"/>
          <w:szCs w:val="24"/>
        </w:rPr>
        <w:sectPr w:rsidR="00FE6E85" w:rsidSect="007C0D8D">
          <w:pgSz w:w="11906" w:h="16838"/>
          <w:pgMar w:top="993" w:right="1417" w:bottom="709" w:left="1417" w:header="708" w:footer="708" w:gutter="0"/>
          <w:cols w:space="708"/>
          <w:docGrid w:linePitch="360"/>
        </w:sectPr>
      </w:pPr>
    </w:p>
    <w:p w14:paraId="7FA11381" w14:textId="77777777" w:rsidR="00FE6E85" w:rsidRPr="00FE6E85" w:rsidRDefault="00FE6E85" w:rsidP="00FE6E85">
      <w:pPr>
        <w:pStyle w:val="Heading4"/>
        <w:shd w:val="clear" w:color="auto" w:fill="FFFFFF"/>
        <w:spacing w:before="0" w:line="360" w:lineRule="auto"/>
        <w:jc w:val="right"/>
        <w:rPr>
          <w:rFonts w:ascii="Times New Roman" w:hAnsi="Times New Roman" w:cs="Times New Roman"/>
          <w:color w:val="auto"/>
          <w:sz w:val="24"/>
          <w:szCs w:val="24"/>
        </w:rPr>
      </w:pPr>
      <w:r w:rsidRPr="00FE6E85">
        <w:rPr>
          <w:rFonts w:ascii="Times New Roman" w:hAnsi="Times New Roman" w:cs="Times New Roman"/>
          <w:color w:val="auto"/>
          <w:sz w:val="24"/>
          <w:szCs w:val="24"/>
        </w:rPr>
        <w:t>ANEXA Nr. 5</w:t>
      </w:r>
    </w:p>
    <w:p w14:paraId="61764881" w14:textId="18615A09" w:rsidR="00FE6E85" w:rsidRPr="00FE6E85" w:rsidRDefault="00FE6E85" w:rsidP="00FE6E85">
      <w:pPr>
        <w:pStyle w:val="ac"/>
        <w:shd w:val="clear" w:color="auto" w:fill="FFFFFF"/>
        <w:spacing w:before="0" w:beforeAutospacing="0" w:after="0" w:afterAutospacing="0" w:line="360" w:lineRule="auto"/>
        <w:jc w:val="center"/>
      </w:pPr>
      <w:r w:rsidRPr="00FE6E85">
        <w:rPr>
          <w:noProof/>
        </w:rPr>
        <w:drawing>
          <wp:inline distT="0" distB="0" distL="0" distR="0" wp14:anchorId="7AD2AF6E" wp14:editId="73C64566">
            <wp:extent cx="4579620" cy="746760"/>
            <wp:effectExtent l="0" t="0" r="0" b="0"/>
            <wp:docPr id="7" name="Picture 7"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te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79620" cy="746760"/>
                    </a:xfrm>
                    <a:prstGeom prst="rect">
                      <a:avLst/>
                    </a:prstGeom>
                    <a:noFill/>
                    <a:ln>
                      <a:noFill/>
                    </a:ln>
                  </pic:spPr>
                </pic:pic>
              </a:graphicData>
            </a:graphic>
          </wp:inline>
        </w:drawing>
      </w:r>
    </w:p>
    <w:p w14:paraId="11C85475" w14:textId="5A2884E4" w:rsidR="00FE6E85" w:rsidRDefault="00FE6E85" w:rsidP="00FE6E85">
      <w:pPr>
        <w:pStyle w:val="Heading4"/>
        <w:shd w:val="clear" w:color="auto" w:fill="FFFFFF"/>
        <w:spacing w:before="0" w:line="360" w:lineRule="auto"/>
        <w:jc w:val="center"/>
        <w:rPr>
          <w:rFonts w:ascii="Times New Roman" w:hAnsi="Times New Roman" w:cs="Times New Roman"/>
          <w:color w:val="auto"/>
          <w:sz w:val="24"/>
          <w:szCs w:val="24"/>
        </w:rPr>
      </w:pPr>
      <w:r w:rsidRPr="00FE6E85">
        <w:rPr>
          <w:rFonts w:ascii="Times New Roman" w:hAnsi="Times New Roman" w:cs="Times New Roman"/>
          <w:b/>
          <w:bCs/>
          <w:color w:val="auto"/>
          <w:sz w:val="24"/>
          <w:szCs w:val="24"/>
        </w:rPr>
        <w:t>LISTA</w:t>
      </w:r>
      <w:r w:rsidRPr="00FE6E85">
        <w:rPr>
          <w:rFonts w:ascii="Times New Roman" w:hAnsi="Times New Roman" w:cs="Times New Roman"/>
          <w:color w:val="auto"/>
          <w:sz w:val="24"/>
          <w:szCs w:val="24"/>
        </w:rPr>
        <w:br/>
        <w:t>beneficiarilor serviciilor de evaluare şi intervenţie psihologică/psihoterapeutică şi a reprezentanţilor lor legali pentru luna . . . . . . . . . .</w:t>
      </w:r>
    </w:p>
    <w:p w14:paraId="5F7F1656" w14:textId="77777777" w:rsidR="00954A7E" w:rsidRPr="00954A7E" w:rsidRDefault="00954A7E" w:rsidP="00954A7E"/>
    <w:tbl>
      <w:tblPr>
        <w:tblStyle w:val="TableGrid"/>
        <w:tblW w:w="0" w:type="auto"/>
        <w:tblLook w:val="04A0" w:firstRow="1" w:lastRow="0" w:firstColumn="1" w:lastColumn="0" w:noHBand="0" w:noVBand="1"/>
      </w:tblPr>
      <w:tblGrid>
        <w:gridCol w:w="532"/>
        <w:gridCol w:w="2440"/>
        <w:gridCol w:w="2126"/>
        <w:gridCol w:w="2268"/>
        <w:gridCol w:w="1942"/>
        <w:gridCol w:w="2162"/>
        <w:gridCol w:w="1425"/>
        <w:gridCol w:w="2232"/>
      </w:tblGrid>
      <w:tr w:rsidR="00954A7E" w:rsidRPr="00954A7E" w14:paraId="0CD98ADA" w14:textId="77777777" w:rsidTr="00954A7E">
        <w:tc>
          <w:tcPr>
            <w:tcW w:w="532" w:type="dxa"/>
            <w:vAlign w:val="center"/>
          </w:tcPr>
          <w:p w14:paraId="480FA482" w14:textId="042181B8" w:rsidR="00FE6E85" w:rsidRPr="00954A7E" w:rsidRDefault="00FE6E85" w:rsidP="00954A7E">
            <w:pPr>
              <w:spacing w:line="360" w:lineRule="auto"/>
              <w:rPr>
                <w:rFonts w:ascii="Times New Roman" w:hAnsi="Times New Roman" w:cs="Times New Roman"/>
                <w:sz w:val="24"/>
                <w:szCs w:val="24"/>
              </w:rPr>
            </w:pPr>
            <w:r w:rsidRPr="00954A7E">
              <w:rPr>
                <w:rFonts w:ascii="Times New Roman" w:hAnsi="Times New Roman" w:cs="Times New Roman"/>
                <w:sz w:val="24"/>
                <w:szCs w:val="24"/>
              </w:rPr>
              <w:t>Nr. crt.</w:t>
            </w:r>
          </w:p>
        </w:tc>
        <w:tc>
          <w:tcPr>
            <w:tcW w:w="2440" w:type="dxa"/>
            <w:vAlign w:val="center"/>
          </w:tcPr>
          <w:p w14:paraId="1B26F68E" w14:textId="147A3083" w:rsidR="00FE6E85" w:rsidRPr="00954A7E" w:rsidRDefault="00FE6E85" w:rsidP="00954A7E">
            <w:pPr>
              <w:spacing w:line="360" w:lineRule="auto"/>
              <w:jc w:val="center"/>
              <w:rPr>
                <w:rFonts w:ascii="Times New Roman" w:hAnsi="Times New Roman" w:cs="Times New Roman"/>
                <w:sz w:val="24"/>
                <w:szCs w:val="24"/>
              </w:rPr>
            </w:pPr>
            <w:r w:rsidRPr="00954A7E">
              <w:rPr>
                <w:rFonts w:ascii="Times New Roman" w:hAnsi="Times New Roman" w:cs="Times New Roman"/>
                <w:sz w:val="24"/>
                <w:szCs w:val="24"/>
              </w:rPr>
              <w:t>Numele şi prenumele beneficiarului (copilul)</w:t>
            </w:r>
          </w:p>
        </w:tc>
        <w:tc>
          <w:tcPr>
            <w:tcW w:w="2126" w:type="dxa"/>
            <w:vAlign w:val="center"/>
          </w:tcPr>
          <w:p w14:paraId="40CD6B92" w14:textId="2EA3BBB3" w:rsidR="00FE6E85" w:rsidRPr="00954A7E" w:rsidRDefault="00FE6E85" w:rsidP="00954A7E">
            <w:pPr>
              <w:spacing w:line="360" w:lineRule="auto"/>
              <w:jc w:val="center"/>
              <w:rPr>
                <w:rFonts w:ascii="Times New Roman" w:hAnsi="Times New Roman" w:cs="Times New Roman"/>
                <w:sz w:val="24"/>
                <w:szCs w:val="24"/>
              </w:rPr>
            </w:pPr>
            <w:r w:rsidRPr="00954A7E">
              <w:rPr>
                <w:rFonts w:ascii="Times New Roman" w:hAnsi="Times New Roman" w:cs="Times New Roman"/>
                <w:sz w:val="24"/>
                <w:szCs w:val="24"/>
              </w:rPr>
              <w:t>CNP</w:t>
            </w:r>
            <w:r w:rsidRPr="00954A7E">
              <w:rPr>
                <w:rFonts w:ascii="Times New Roman" w:hAnsi="Times New Roman" w:cs="Times New Roman"/>
                <w:sz w:val="24"/>
                <w:szCs w:val="24"/>
              </w:rPr>
              <w:br/>
              <w:t>beneficiar</w:t>
            </w:r>
          </w:p>
        </w:tc>
        <w:tc>
          <w:tcPr>
            <w:tcW w:w="2268" w:type="dxa"/>
            <w:vAlign w:val="center"/>
          </w:tcPr>
          <w:p w14:paraId="23A48C8B" w14:textId="5A649F03" w:rsidR="00FE6E85" w:rsidRPr="00954A7E" w:rsidRDefault="00FE6E85" w:rsidP="00954A7E">
            <w:pPr>
              <w:spacing w:line="360" w:lineRule="auto"/>
              <w:jc w:val="center"/>
              <w:rPr>
                <w:rFonts w:ascii="Times New Roman" w:hAnsi="Times New Roman" w:cs="Times New Roman"/>
                <w:sz w:val="24"/>
                <w:szCs w:val="24"/>
              </w:rPr>
            </w:pPr>
            <w:r w:rsidRPr="00954A7E">
              <w:rPr>
                <w:rFonts w:ascii="Times New Roman" w:hAnsi="Times New Roman" w:cs="Times New Roman"/>
                <w:sz w:val="24"/>
                <w:szCs w:val="24"/>
              </w:rPr>
              <w:t>Numele şi prenumele reprezentantului legal (părintele)</w:t>
            </w:r>
          </w:p>
        </w:tc>
        <w:tc>
          <w:tcPr>
            <w:tcW w:w="1942" w:type="dxa"/>
            <w:vAlign w:val="center"/>
          </w:tcPr>
          <w:p w14:paraId="7AB0756D" w14:textId="61351FE3" w:rsidR="00FE6E85" w:rsidRPr="00954A7E" w:rsidRDefault="00FE6E85" w:rsidP="00954A7E">
            <w:pPr>
              <w:spacing w:line="360" w:lineRule="auto"/>
              <w:jc w:val="center"/>
              <w:rPr>
                <w:rFonts w:ascii="Times New Roman" w:hAnsi="Times New Roman" w:cs="Times New Roman"/>
                <w:sz w:val="24"/>
                <w:szCs w:val="24"/>
              </w:rPr>
            </w:pPr>
            <w:r w:rsidRPr="00954A7E">
              <w:rPr>
                <w:rFonts w:ascii="Times New Roman" w:hAnsi="Times New Roman" w:cs="Times New Roman"/>
                <w:sz w:val="24"/>
                <w:szCs w:val="24"/>
              </w:rPr>
              <w:t>CNP părinte/ reprezentant legal</w:t>
            </w:r>
          </w:p>
        </w:tc>
        <w:tc>
          <w:tcPr>
            <w:tcW w:w="2162" w:type="dxa"/>
            <w:vAlign w:val="center"/>
          </w:tcPr>
          <w:p w14:paraId="5E95DAFF" w14:textId="4E153396" w:rsidR="00FE6E85" w:rsidRPr="00954A7E" w:rsidRDefault="00FE6E85" w:rsidP="00954A7E">
            <w:pPr>
              <w:spacing w:line="360" w:lineRule="auto"/>
              <w:jc w:val="center"/>
              <w:rPr>
                <w:rFonts w:ascii="Times New Roman" w:hAnsi="Times New Roman" w:cs="Times New Roman"/>
                <w:sz w:val="24"/>
                <w:szCs w:val="24"/>
              </w:rPr>
            </w:pPr>
            <w:r w:rsidRPr="00954A7E">
              <w:rPr>
                <w:rFonts w:ascii="Times New Roman" w:hAnsi="Times New Roman" w:cs="Times New Roman"/>
                <w:sz w:val="24"/>
                <w:szCs w:val="24"/>
              </w:rPr>
              <w:t>Datele de contact ale reprezentantului legal/beneficiarului</w:t>
            </w:r>
            <w:r w:rsidRPr="00954A7E">
              <w:rPr>
                <w:rFonts w:ascii="Times New Roman" w:hAnsi="Times New Roman" w:cs="Times New Roman"/>
                <w:sz w:val="24"/>
                <w:szCs w:val="24"/>
                <w:vertAlign w:val="superscript"/>
              </w:rPr>
              <w:t>1</w:t>
            </w:r>
            <w:r w:rsidRPr="00954A7E">
              <w:rPr>
                <w:rFonts w:ascii="Times New Roman" w:hAnsi="Times New Roman" w:cs="Times New Roman"/>
                <w:sz w:val="24"/>
                <w:szCs w:val="24"/>
                <w:vertAlign w:val="superscript"/>
              </w:rPr>
              <w:br/>
            </w:r>
            <w:r w:rsidRPr="00954A7E">
              <w:rPr>
                <w:rFonts w:ascii="Times New Roman" w:hAnsi="Times New Roman" w:cs="Times New Roman"/>
                <w:sz w:val="24"/>
                <w:szCs w:val="24"/>
              </w:rPr>
              <w:t>(domiciliu, telefon mobil, e-mail)</w:t>
            </w:r>
            <w:r w:rsidRPr="00954A7E">
              <w:rPr>
                <w:rFonts w:ascii="Times New Roman" w:hAnsi="Times New Roman" w:cs="Times New Roman"/>
                <w:sz w:val="24"/>
                <w:szCs w:val="24"/>
                <w:vertAlign w:val="superscript"/>
              </w:rPr>
              <w:t>2</w:t>
            </w:r>
          </w:p>
        </w:tc>
        <w:tc>
          <w:tcPr>
            <w:tcW w:w="1425" w:type="dxa"/>
            <w:vAlign w:val="center"/>
          </w:tcPr>
          <w:p w14:paraId="35FF40FA" w14:textId="1E68DF74" w:rsidR="00FE6E85" w:rsidRPr="00954A7E" w:rsidRDefault="00FE6E85" w:rsidP="00954A7E">
            <w:pPr>
              <w:spacing w:line="360" w:lineRule="auto"/>
              <w:jc w:val="center"/>
              <w:rPr>
                <w:rFonts w:ascii="Times New Roman" w:hAnsi="Times New Roman" w:cs="Times New Roman"/>
                <w:sz w:val="24"/>
                <w:szCs w:val="24"/>
              </w:rPr>
            </w:pPr>
            <w:r w:rsidRPr="00954A7E">
              <w:rPr>
                <w:rFonts w:ascii="Times New Roman" w:hAnsi="Times New Roman" w:cs="Times New Roman"/>
                <w:sz w:val="24"/>
                <w:szCs w:val="24"/>
              </w:rPr>
              <w:t>Nr. de şedinţe pentru care se solicită decontarea</w:t>
            </w:r>
          </w:p>
        </w:tc>
        <w:tc>
          <w:tcPr>
            <w:tcW w:w="2232" w:type="dxa"/>
            <w:vAlign w:val="center"/>
          </w:tcPr>
          <w:p w14:paraId="1C6C9695" w14:textId="38513670" w:rsidR="00FE6E85" w:rsidRPr="00954A7E" w:rsidRDefault="00FE6E85" w:rsidP="00954A7E">
            <w:pPr>
              <w:spacing w:line="360" w:lineRule="auto"/>
              <w:jc w:val="center"/>
              <w:rPr>
                <w:rFonts w:ascii="Times New Roman" w:hAnsi="Times New Roman" w:cs="Times New Roman"/>
                <w:sz w:val="24"/>
                <w:szCs w:val="24"/>
              </w:rPr>
            </w:pPr>
            <w:r w:rsidRPr="00954A7E">
              <w:rPr>
                <w:rFonts w:ascii="Times New Roman" w:hAnsi="Times New Roman" w:cs="Times New Roman"/>
                <w:sz w:val="24"/>
                <w:szCs w:val="24"/>
              </w:rPr>
              <w:t>Tipul serviciului efectuat</w:t>
            </w:r>
          </w:p>
        </w:tc>
      </w:tr>
      <w:tr w:rsidR="00954A7E" w:rsidRPr="00954A7E" w14:paraId="4CF1EC87" w14:textId="77777777" w:rsidTr="00954A7E">
        <w:tc>
          <w:tcPr>
            <w:tcW w:w="532" w:type="dxa"/>
          </w:tcPr>
          <w:p w14:paraId="10B093EE" w14:textId="142C3A5F" w:rsidR="00FE6E85" w:rsidRPr="00954A7E" w:rsidRDefault="00954A7E" w:rsidP="00954A7E">
            <w:pPr>
              <w:spacing w:line="360" w:lineRule="auto"/>
              <w:rPr>
                <w:rFonts w:ascii="Times New Roman" w:hAnsi="Times New Roman" w:cs="Times New Roman"/>
                <w:sz w:val="24"/>
                <w:szCs w:val="24"/>
              </w:rPr>
            </w:pPr>
            <w:r w:rsidRPr="00954A7E">
              <w:rPr>
                <w:rFonts w:ascii="Times New Roman" w:hAnsi="Times New Roman" w:cs="Times New Roman"/>
                <w:sz w:val="24"/>
                <w:szCs w:val="24"/>
              </w:rPr>
              <w:t>1</w:t>
            </w:r>
          </w:p>
        </w:tc>
        <w:tc>
          <w:tcPr>
            <w:tcW w:w="2440" w:type="dxa"/>
          </w:tcPr>
          <w:p w14:paraId="6127D6EB" w14:textId="77777777" w:rsidR="00FE6E85" w:rsidRPr="00954A7E" w:rsidRDefault="00FE6E85" w:rsidP="00954A7E">
            <w:pPr>
              <w:spacing w:line="360" w:lineRule="auto"/>
              <w:rPr>
                <w:rFonts w:ascii="Times New Roman" w:hAnsi="Times New Roman" w:cs="Times New Roman"/>
                <w:sz w:val="24"/>
                <w:szCs w:val="24"/>
              </w:rPr>
            </w:pPr>
          </w:p>
        </w:tc>
        <w:tc>
          <w:tcPr>
            <w:tcW w:w="2126" w:type="dxa"/>
          </w:tcPr>
          <w:p w14:paraId="506CDDD2" w14:textId="77777777" w:rsidR="00FE6E85" w:rsidRPr="00954A7E" w:rsidRDefault="00FE6E85" w:rsidP="00954A7E">
            <w:pPr>
              <w:spacing w:line="360" w:lineRule="auto"/>
              <w:rPr>
                <w:rFonts w:ascii="Times New Roman" w:hAnsi="Times New Roman" w:cs="Times New Roman"/>
                <w:sz w:val="24"/>
                <w:szCs w:val="24"/>
              </w:rPr>
            </w:pPr>
          </w:p>
        </w:tc>
        <w:tc>
          <w:tcPr>
            <w:tcW w:w="2268" w:type="dxa"/>
          </w:tcPr>
          <w:p w14:paraId="7B86A311" w14:textId="77777777" w:rsidR="00FE6E85" w:rsidRPr="00954A7E" w:rsidRDefault="00FE6E85" w:rsidP="00954A7E">
            <w:pPr>
              <w:spacing w:line="360" w:lineRule="auto"/>
              <w:rPr>
                <w:rFonts w:ascii="Times New Roman" w:hAnsi="Times New Roman" w:cs="Times New Roman"/>
                <w:sz w:val="24"/>
                <w:szCs w:val="24"/>
              </w:rPr>
            </w:pPr>
          </w:p>
        </w:tc>
        <w:tc>
          <w:tcPr>
            <w:tcW w:w="1942" w:type="dxa"/>
          </w:tcPr>
          <w:p w14:paraId="772AC4F3" w14:textId="77777777" w:rsidR="00FE6E85" w:rsidRPr="00954A7E" w:rsidRDefault="00FE6E85" w:rsidP="00954A7E">
            <w:pPr>
              <w:spacing w:line="360" w:lineRule="auto"/>
              <w:rPr>
                <w:rFonts w:ascii="Times New Roman" w:hAnsi="Times New Roman" w:cs="Times New Roman"/>
                <w:sz w:val="24"/>
                <w:szCs w:val="24"/>
              </w:rPr>
            </w:pPr>
          </w:p>
        </w:tc>
        <w:tc>
          <w:tcPr>
            <w:tcW w:w="2162" w:type="dxa"/>
          </w:tcPr>
          <w:p w14:paraId="3ED28F32" w14:textId="77777777" w:rsidR="00FE6E85" w:rsidRPr="00954A7E" w:rsidRDefault="00FE6E85" w:rsidP="00954A7E">
            <w:pPr>
              <w:spacing w:line="360" w:lineRule="auto"/>
              <w:rPr>
                <w:rFonts w:ascii="Times New Roman" w:hAnsi="Times New Roman" w:cs="Times New Roman"/>
                <w:sz w:val="24"/>
                <w:szCs w:val="24"/>
              </w:rPr>
            </w:pPr>
          </w:p>
        </w:tc>
        <w:tc>
          <w:tcPr>
            <w:tcW w:w="1425" w:type="dxa"/>
          </w:tcPr>
          <w:p w14:paraId="2ECC40D0" w14:textId="77777777" w:rsidR="00FE6E85" w:rsidRPr="00954A7E" w:rsidRDefault="00FE6E85" w:rsidP="00954A7E">
            <w:pPr>
              <w:spacing w:line="360" w:lineRule="auto"/>
              <w:rPr>
                <w:rFonts w:ascii="Times New Roman" w:hAnsi="Times New Roman" w:cs="Times New Roman"/>
                <w:sz w:val="24"/>
                <w:szCs w:val="24"/>
              </w:rPr>
            </w:pPr>
          </w:p>
        </w:tc>
        <w:tc>
          <w:tcPr>
            <w:tcW w:w="2232" w:type="dxa"/>
          </w:tcPr>
          <w:p w14:paraId="6CDF489F" w14:textId="77777777" w:rsidR="00FE6E85" w:rsidRPr="00954A7E" w:rsidRDefault="00FE6E85" w:rsidP="00954A7E">
            <w:pPr>
              <w:spacing w:line="360" w:lineRule="auto"/>
              <w:rPr>
                <w:rFonts w:ascii="Times New Roman" w:hAnsi="Times New Roman" w:cs="Times New Roman"/>
                <w:sz w:val="24"/>
                <w:szCs w:val="24"/>
              </w:rPr>
            </w:pPr>
          </w:p>
        </w:tc>
      </w:tr>
      <w:tr w:rsidR="00954A7E" w:rsidRPr="00954A7E" w14:paraId="46437A6C" w14:textId="77777777" w:rsidTr="00954A7E">
        <w:tc>
          <w:tcPr>
            <w:tcW w:w="532" w:type="dxa"/>
          </w:tcPr>
          <w:p w14:paraId="780BDF1E" w14:textId="7FC80488" w:rsidR="00FE6E85" w:rsidRPr="00954A7E" w:rsidRDefault="00954A7E" w:rsidP="00954A7E">
            <w:pPr>
              <w:spacing w:line="360" w:lineRule="auto"/>
              <w:rPr>
                <w:rFonts w:ascii="Times New Roman" w:hAnsi="Times New Roman" w:cs="Times New Roman"/>
                <w:sz w:val="24"/>
                <w:szCs w:val="24"/>
              </w:rPr>
            </w:pPr>
            <w:r w:rsidRPr="00954A7E">
              <w:rPr>
                <w:rFonts w:ascii="Times New Roman" w:hAnsi="Times New Roman" w:cs="Times New Roman"/>
                <w:sz w:val="24"/>
                <w:szCs w:val="24"/>
              </w:rPr>
              <w:t>2</w:t>
            </w:r>
          </w:p>
        </w:tc>
        <w:tc>
          <w:tcPr>
            <w:tcW w:w="2440" w:type="dxa"/>
          </w:tcPr>
          <w:p w14:paraId="7A7B6733" w14:textId="77777777" w:rsidR="00FE6E85" w:rsidRPr="00954A7E" w:rsidRDefault="00FE6E85" w:rsidP="00954A7E">
            <w:pPr>
              <w:spacing w:line="360" w:lineRule="auto"/>
              <w:rPr>
                <w:rFonts w:ascii="Times New Roman" w:hAnsi="Times New Roman" w:cs="Times New Roman"/>
                <w:sz w:val="24"/>
                <w:szCs w:val="24"/>
              </w:rPr>
            </w:pPr>
          </w:p>
        </w:tc>
        <w:tc>
          <w:tcPr>
            <w:tcW w:w="2126" w:type="dxa"/>
          </w:tcPr>
          <w:p w14:paraId="6B32FF8B" w14:textId="77777777" w:rsidR="00FE6E85" w:rsidRPr="00954A7E" w:rsidRDefault="00FE6E85" w:rsidP="00954A7E">
            <w:pPr>
              <w:spacing w:line="360" w:lineRule="auto"/>
              <w:rPr>
                <w:rFonts w:ascii="Times New Roman" w:hAnsi="Times New Roman" w:cs="Times New Roman"/>
                <w:sz w:val="24"/>
                <w:szCs w:val="24"/>
              </w:rPr>
            </w:pPr>
          </w:p>
        </w:tc>
        <w:tc>
          <w:tcPr>
            <w:tcW w:w="2268" w:type="dxa"/>
          </w:tcPr>
          <w:p w14:paraId="1E82669E" w14:textId="77777777" w:rsidR="00FE6E85" w:rsidRPr="00954A7E" w:rsidRDefault="00FE6E85" w:rsidP="00954A7E">
            <w:pPr>
              <w:spacing w:line="360" w:lineRule="auto"/>
              <w:rPr>
                <w:rFonts w:ascii="Times New Roman" w:hAnsi="Times New Roman" w:cs="Times New Roman"/>
                <w:sz w:val="24"/>
                <w:szCs w:val="24"/>
              </w:rPr>
            </w:pPr>
          </w:p>
        </w:tc>
        <w:tc>
          <w:tcPr>
            <w:tcW w:w="1942" w:type="dxa"/>
          </w:tcPr>
          <w:p w14:paraId="0BA77D44" w14:textId="77777777" w:rsidR="00FE6E85" w:rsidRPr="00954A7E" w:rsidRDefault="00FE6E85" w:rsidP="00954A7E">
            <w:pPr>
              <w:spacing w:line="360" w:lineRule="auto"/>
              <w:rPr>
                <w:rFonts w:ascii="Times New Roman" w:hAnsi="Times New Roman" w:cs="Times New Roman"/>
                <w:sz w:val="24"/>
                <w:szCs w:val="24"/>
              </w:rPr>
            </w:pPr>
          </w:p>
        </w:tc>
        <w:tc>
          <w:tcPr>
            <w:tcW w:w="2162" w:type="dxa"/>
          </w:tcPr>
          <w:p w14:paraId="337D4038" w14:textId="77777777" w:rsidR="00FE6E85" w:rsidRPr="00954A7E" w:rsidRDefault="00FE6E85" w:rsidP="00954A7E">
            <w:pPr>
              <w:spacing w:line="360" w:lineRule="auto"/>
              <w:rPr>
                <w:rFonts w:ascii="Times New Roman" w:hAnsi="Times New Roman" w:cs="Times New Roman"/>
                <w:sz w:val="24"/>
                <w:szCs w:val="24"/>
              </w:rPr>
            </w:pPr>
          </w:p>
        </w:tc>
        <w:tc>
          <w:tcPr>
            <w:tcW w:w="1425" w:type="dxa"/>
          </w:tcPr>
          <w:p w14:paraId="671565C1" w14:textId="77777777" w:rsidR="00FE6E85" w:rsidRPr="00954A7E" w:rsidRDefault="00FE6E85" w:rsidP="00954A7E">
            <w:pPr>
              <w:spacing w:line="360" w:lineRule="auto"/>
              <w:rPr>
                <w:rFonts w:ascii="Times New Roman" w:hAnsi="Times New Roman" w:cs="Times New Roman"/>
                <w:sz w:val="24"/>
                <w:szCs w:val="24"/>
              </w:rPr>
            </w:pPr>
          </w:p>
        </w:tc>
        <w:tc>
          <w:tcPr>
            <w:tcW w:w="2232" w:type="dxa"/>
          </w:tcPr>
          <w:p w14:paraId="3AED8CE8" w14:textId="77777777" w:rsidR="00FE6E85" w:rsidRPr="00954A7E" w:rsidRDefault="00FE6E85" w:rsidP="00954A7E">
            <w:pPr>
              <w:spacing w:line="360" w:lineRule="auto"/>
              <w:rPr>
                <w:rFonts w:ascii="Times New Roman" w:hAnsi="Times New Roman" w:cs="Times New Roman"/>
                <w:sz w:val="24"/>
                <w:szCs w:val="24"/>
              </w:rPr>
            </w:pPr>
          </w:p>
        </w:tc>
      </w:tr>
      <w:tr w:rsidR="00954A7E" w:rsidRPr="00954A7E" w14:paraId="4F7979E1" w14:textId="77777777" w:rsidTr="00954A7E">
        <w:tc>
          <w:tcPr>
            <w:tcW w:w="532" w:type="dxa"/>
          </w:tcPr>
          <w:p w14:paraId="25BC486B" w14:textId="064C9470" w:rsidR="00FE6E85" w:rsidRPr="00954A7E" w:rsidRDefault="00954A7E" w:rsidP="00954A7E">
            <w:pPr>
              <w:spacing w:line="360" w:lineRule="auto"/>
              <w:rPr>
                <w:rFonts w:ascii="Times New Roman" w:hAnsi="Times New Roman" w:cs="Times New Roman"/>
                <w:sz w:val="24"/>
                <w:szCs w:val="24"/>
              </w:rPr>
            </w:pPr>
            <w:r w:rsidRPr="00954A7E">
              <w:rPr>
                <w:rFonts w:ascii="Times New Roman" w:hAnsi="Times New Roman" w:cs="Times New Roman"/>
                <w:sz w:val="24"/>
                <w:szCs w:val="24"/>
              </w:rPr>
              <w:t>...</w:t>
            </w:r>
          </w:p>
        </w:tc>
        <w:tc>
          <w:tcPr>
            <w:tcW w:w="2440" w:type="dxa"/>
          </w:tcPr>
          <w:p w14:paraId="4332F9C7" w14:textId="77777777" w:rsidR="00FE6E85" w:rsidRPr="00954A7E" w:rsidRDefault="00FE6E85" w:rsidP="00954A7E">
            <w:pPr>
              <w:spacing w:line="360" w:lineRule="auto"/>
              <w:rPr>
                <w:rFonts w:ascii="Times New Roman" w:hAnsi="Times New Roman" w:cs="Times New Roman"/>
                <w:sz w:val="24"/>
                <w:szCs w:val="24"/>
              </w:rPr>
            </w:pPr>
          </w:p>
        </w:tc>
        <w:tc>
          <w:tcPr>
            <w:tcW w:w="2126" w:type="dxa"/>
          </w:tcPr>
          <w:p w14:paraId="15A51705" w14:textId="77777777" w:rsidR="00FE6E85" w:rsidRPr="00954A7E" w:rsidRDefault="00FE6E85" w:rsidP="00954A7E">
            <w:pPr>
              <w:spacing w:line="360" w:lineRule="auto"/>
              <w:rPr>
                <w:rFonts w:ascii="Times New Roman" w:hAnsi="Times New Roman" w:cs="Times New Roman"/>
                <w:sz w:val="24"/>
                <w:szCs w:val="24"/>
              </w:rPr>
            </w:pPr>
          </w:p>
        </w:tc>
        <w:tc>
          <w:tcPr>
            <w:tcW w:w="2268" w:type="dxa"/>
          </w:tcPr>
          <w:p w14:paraId="7970D87B" w14:textId="77777777" w:rsidR="00FE6E85" w:rsidRPr="00954A7E" w:rsidRDefault="00FE6E85" w:rsidP="00954A7E">
            <w:pPr>
              <w:spacing w:line="360" w:lineRule="auto"/>
              <w:rPr>
                <w:rFonts w:ascii="Times New Roman" w:hAnsi="Times New Roman" w:cs="Times New Roman"/>
                <w:sz w:val="24"/>
                <w:szCs w:val="24"/>
              </w:rPr>
            </w:pPr>
          </w:p>
        </w:tc>
        <w:tc>
          <w:tcPr>
            <w:tcW w:w="1942" w:type="dxa"/>
          </w:tcPr>
          <w:p w14:paraId="792DD354" w14:textId="77777777" w:rsidR="00FE6E85" w:rsidRPr="00954A7E" w:rsidRDefault="00FE6E85" w:rsidP="00954A7E">
            <w:pPr>
              <w:spacing w:line="360" w:lineRule="auto"/>
              <w:rPr>
                <w:rFonts w:ascii="Times New Roman" w:hAnsi="Times New Roman" w:cs="Times New Roman"/>
                <w:sz w:val="24"/>
                <w:szCs w:val="24"/>
              </w:rPr>
            </w:pPr>
          </w:p>
        </w:tc>
        <w:tc>
          <w:tcPr>
            <w:tcW w:w="2162" w:type="dxa"/>
          </w:tcPr>
          <w:p w14:paraId="6E11260A" w14:textId="77777777" w:rsidR="00FE6E85" w:rsidRPr="00954A7E" w:rsidRDefault="00FE6E85" w:rsidP="00954A7E">
            <w:pPr>
              <w:spacing w:line="360" w:lineRule="auto"/>
              <w:rPr>
                <w:rFonts w:ascii="Times New Roman" w:hAnsi="Times New Roman" w:cs="Times New Roman"/>
                <w:sz w:val="24"/>
                <w:szCs w:val="24"/>
              </w:rPr>
            </w:pPr>
          </w:p>
        </w:tc>
        <w:tc>
          <w:tcPr>
            <w:tcW w:w="1425" w:type="dxa"/>
          </w:tcPr>
          <w:p w14:paraId="22ED3676" w14:textId="77777777" w:rsidR="00FE6E85" w:rsidRPr="00954A7E" w:rsidRDefault="00FE6E85" w:rsidP="00954A7E">
            <w:pPr>
              <w:spacing w:line="360" w:lineRule="auto"/>
              <w:rPr>
                <w:rFonts w:ascii="Times New Roman" w:hAnsi="Times New Roman" w:cs="Times New Roman"/>
                <w:sz w:val="24"/>
                <w:szCs w:val="24"/>
              </w:rPr>
            </w:pPr>
          </w:p>
        </w:tc>
        <w:tc>
          <w:tcPr>
            <w:tcW w:w="2232" w:type="dxa"/>
          </w:tcPr>
          <w:p w14:paraId="014F04D8" w14:textId="77777777" w:rsidR="00FE6E85" w:rsidRPr="00954A7E" w:rsidRDefault="00FE6E85" w:rsidP="00954A7E">
            <w:pPr>
              <w:spacing w:line="360" w:lineRule="auto"/>
              <w:rPr>
                <w:rFonts w:ascii="Times New Roman" w:hAnsi="Times New Roman" w:cs="Times New Roman"/>
                <w:sz w:val="24"/>
                <w:szCs w:val="24"/>
              </w:rPr>
            </w:pPr>
          </w:p>
        </w:tc>
      </w:tr>
      <w:tr w:rsidR="00954A7E" w:rsidRPr="00954A7E" w14:paraId="18EAEFE0" w14:textId="77777777" w:rsidTr="00954A7E">
        <w:tc>
          <w:tcPr>
            <w:tcW w:w="532" w:type="dxa"/>
          </w:tcPr>
          <w:p w14:paraId="02459B6A" w14:textId="77777777" w:rsidR="00FE6E85" w:rsidRPr="00954A7E" w:rsidRDefault="00FE6E85" w:rsidP="00954A7E">
            <w:pPr>
              <w:spacing w:line="360" w:lineRule="auto"/>
              <w:rPr>
                <w:rFonts w:ascii="Times New Roman" w:hAnsi="Times New Roman" w:cs="Times New Roman"/>
                <w:sz w:val="24"/>
                <w:szCs w:val="24"/>
              </w:rPr>
            </w:pPr>
          </w:p>
        </w:tc>
        <w:tc>
          <w:tcPr>
            <w:tcW w:w="2440" w:type="dxa"/>
          </w:tcPr>
          <w:p w14:paraId="4367D4F3" w14:textId="1CCD01AB" w:rsidR="00FE6E85" w:rsidRPr="00954A7E" w:rsidRDefault="00954A7E" w:rsidP="00954A7E">
            <w:pPr>
              <w:spacing w:line="360" w:lineRule="auto"/>
              <w:rPr>
                <w:rFonts w:ascii="Times New Roman" w:hAnsi="Times New Roman" w:cs="Times New Roman"/>
                <w:sz w:val="24"/>
                <w:szCs w:val="24"/>
              </w:rPr>
            </w:pPr>
            <w:r w:rsidRPr="00954A7E">
              <w:rPr>
                <w:rFonts w:ascii="Times New Roman" w:hAnsi="Times New Roman" w:cs="Times New Roman"/>
                <w:sz w:val="24"/>
                <w:szCs w:val="24"/>
              </w:rPr>
              <w:t>Total</w:t>
            </w:r>
          </w:p>
        </w:tc>
        <w:tc>
          <w:tcPr>
            <w:tcW w:w="2126" w:type="dxa"/>
          </w:tcPr>
          <w:p w14:paraId="016144E7" w14:textId="77777777" w:rsidR="00FE6E85" w:rsidRPr="00954A7E" w:rsidRDefault="00FE6E85" w:rsidP="00954A7E">
            <w:pPr>
              <w:spacing w:line="360" w:lineRule="auto"/>
              <w:rPr>
                <w:rFonts w:ascii="Times New Roman" w:hAnsi="Times New Roman" w:cs="Times New Roman"/>
                <w:sz w:val="24"/>
                <w:szCs w:val="24"/>
              </w:rPr>
            </w:pPr>
          </w:p>
        </w:tc>
        <w:tc>
          <w:tcPr>
            <w:tcW w:w="2268" w:type="dxa"/>
          </w:tcPr>
          <w:p w14:paraId="0B9CF523" w14:textId="77777777" w:rsidR="00FE6E85" w:rsidRPr="00954A7E" w:rsidRDefault="00FE6E85" w:rsidP="00954A7E">
            <w:pPr>
              <w:spacing w:line="360" w:lineRule="auto"/>
              <w:rPr>
                <w:rFonts w:ascii="Times New Roman" w:hAnsi="Times New Roman" w:cs="Times New Roman"/>
                <w:sz w:val="24"/>
                <w:szCs w:val="24"/>
              </w:rPr>
            </w:pPr>
          </w:p>
        </w:tc>
        <w:tc>
          <w:tcPr>
            <w:tcW w:w="1942" w:type="dxa"/>
          </w:tcPr>
          <w:p w14:paraId="1F75016E" w14:textId="77777777" w:rsidR="00FE6E85" w:rsidRPr="00954A7E" w:rsidRDefault="00FE6E85" w:rsidP="00954A7E">
            <w:pPr>
              <w:spacing w:line="360" w:lineRule="auto"/>
              <w:rPr>
                <w:rFonts w:ascii="Times New Roman" w:hAnsi="Times New Roman" w:cs="Times New Roman"/>
                <w:sz w:val="24"/>
                <w:szCs w:val="24"/>
              </w:rPr>
            </w:pPr>
          </w:p>
        </w:tc>
        <w:tc>
          <w:tcPr>
            <w:tcW w:w="2162" w:type="dxa"/>
          </w:tcPr>
          <w:p w14:paraId="66C4A366" w14:textId="77777777" w:rsidR="00FE6E85" w:rsidRPr="00954A7E" w:rsidRDefault="00FE6E85" w:rsidP="00954A7E">
            <w:pPr>
              <w:spacing w:line="360" w:lineRule="auto"/>
              <w:rPr>
                <w:rFonts w:ascii="Times New Roman" w:hAnsi="Times New Roman" w:cs="Times New Roman"/>
                <w:sz w:val="24"/>
                <w:szCs w:val="24"/>
              </w:rPr>
            </w:pPr>
          </w:p>
        </w:tc>
        <w:tc>
          <w:tcPr>
            <w:tcW w:w="1425" w:type="dxa"/>
          </w:tcPr>
          <w:p w14:paraId="20BD7EB9" w14:textId="77777777" w:rsidR="00FE6E85" w:rsidRPr="00954A7E" w:rsidRDefault="00FE6E85" w:rsidP="00954A7E">
            <w:pPr>
              <w:spacing w:line="360" w:lineRule="auto"/>
              <w:rPr>
                <w:rFonts w:ascii="Times New Roman" w:hAnsi="Times New Roman" w:cs="Times New Roman"/>
                <w:sz w:val="24"/>
                <w:szCs w:val="24"/>
              </w:rPr>
            </w:pPr>
          </w:p>
        </w:tc>
        <w:tc>
          <w:tcPr>
            <w:tcW w:w="2232" w:type="dxa"/>
          </w:tcPr>
          <w:p w14:paraId="20B34857" w14:textId="03A947A3" w:rsidR="00FE6E85" w:rsidRPr="00954A7E" w:rsidRDefault="00954A7E" w:rsidP="00954A7E">
            <w:pPr>
              <w:spacing w:line="360" w:lineRule="auto"/>
              <w:rPr>
                <w:rFonts w:ascii="Times New Roman" w:hAnsi="Times New Roman" w:cs="Times New Roman"/>
                <w:sz w:val="24"/>
                <w:szCs w:val="24"/>
              </w:rPr>
            </w:pPr>
            <w:r w:rsidRPr="00954A7E">
              <w:rPr>
                <w:rFonts w:ascii="Times New Roman" w:hAnsi="Times New Roman" w:cs="Times New Roman"/>
                <w:sz w:val="24"/>
                <w:szCs w:val="24"/>
              </w:rPr>
              <w:t>...*)</w:t>
            </w:r>
          </w:p>
        </w:tc>
      </w:tr>
    </w:tbl>
    <w:p w14:paraId="136E36A2" w14:textId="77777777" w:rsidR="00FE6E85" w:rsidRPr="00954A7E" w:rsidRDefault="00FE6E85" w:rsidP="00954A7E">
      <w:pPr>
        <w:pStyle w:val="al"/>
        <w:shd w:val="clear" w:color="auto" w:fill="FFFFFF"/>
        <w:spacing w:before="0" w:beforeAutospacing="0" w:after="0" w:afterAutospacing="0"/>
        <w:jc w:val="both"/>
      </w:pPr>
      <w:r w:rsidRPr="00954A7E">
        <w:rPr>
          <w:b/>
          <w:bCs/>
          <w:vertAlign w:val="superscript"/>
        </w:rPr>
        <w:t>1</w:t>
      </w:r>
      <w:r w:rsidRPr="00954A7E">
        <w:t> Dacă beneficiarul are peste 18 ani.</w:t>
      </w:r>
    </w:p>
    <w:p w14:paraId="063290D7" w14:textId="77777777" w:rsidR="00FE6E85" w:rsidRPr="00954A7E" w:rsidRDefault="00FE6E85" w:rsidP="00954A7E">
      <w:pPr>
        <w:pStyle w:val="al"/>
        <w:shd w:val="clear" w:color="auto" w:fill="FFFFFF"/>
        <w:spacing w:before="0" w:beforeAutospacing="0" w:after="0" w:afterAutospacing="0"/>
        <w:jc w:val="both"/>
      </w:pPr>
      <w:r w:rsidRPr="00954A7E">
        <w:rPr>
          <w:b/>
          <w:bCs/>
          <w:vertAlign w:val="superscript"/>
        </w:rPr>
        <w:t>2</w:t>
      </w:r>
      <w:r w:rsidRPr="00954A7E">
        <w:t> Numărul de telefon şi adresa de domiciliu sunt obligatorii.</w:t>
      </w:r>
    </w:p>
    <w:p w14:paraId="5CEB2D1E" w14:textId="77777777" w:rsidR="00FE6E85" w:rsidRPr="00954A7E" w:rsidRDefault="00FE6E85" w:rsidP="00954A7E">
      <w:pPr>
        <w:pStyle w:val="al"/>
        <w:shd w:val="clear" w:color="auto" w:fill="FFFFFF"/>
        <w:spacing w:before="0" w:beforeAutospacing="0" w:after="0" w:afterAutospacing="0"/>
        <w:jc w:val="both"/>
      </w:pPr>
      <w:r w:rsidRPr="00954A7E">
        <w:rPr>
          <w:b/>
          <w:bCs/>
        </w:rPr>
        <w:t>*)</w:t>
      </w:r>
      <w:r w:rsidRPr="00954A7E">
        <w:t> Total sumă ce va fi plătită de agenţia pentru plăţi şi inspecţie socială.</w:t>
      </w:r>
    </w:p>
    <w:p w14:paraId="019CD6D8" w14:textId="77777777" w:rsidR="00954A7E" w:rsidRDefault="00954A7E">
      <w:pPr>
        <w:rPr>
          <w:rFonts w:ascii="Times New Roman" w:eastAsiaTheme="majorEastAsia" w:hAnsi="Times New Roman" w:cs="Times New Roman"/>
          <w:i/>
          <w:iCs/>
          <w:sz w:val="24"/>
          <w:szCs w:val="24"/>
        </w:rPr>
      </w:pPr>
      <w:r>
        <w:rPr>
          <w:rFonts w:ascii="Times New Roman" w:hAnsi="Times New Roman" w:cs="Times New Roman"/>
          <w:sz w:val="24"/>
          <w:szCs w:val="24"/>
        </w:rPr>
        <w:br w:type="page"/>
      </w:r>
    </w:p>
    <w:p w14:paraId="452ECDC3" w14:textId="60D9A0AA" w:rsidR="00FE6E85" w:rsidRDefault="00FE6E85" w:rsidP="00FE6E85">
      <w:pPr>
        <w:pStyle w:val="Heading4"/>
        <w:shd w:val="clear" w:color="auto" w:fill="FFFFFF"/>
        <w:spacing w:before="0" w:line="360" w:lineRule="auto"/>
        <w:jc w:val="center"/>
        <w:rPr>
          <w:rFonts w:ascii="Times New Roman" w:hAnsi="Times New Roman" w:cs="Times New Roman"/>
          <w:color w:val="auto"/>
          <w:sz w:val="24"/>
          <w:szCs w:val="24"/>
        </w:rPr>
      </w:pPr>
      <w:r w:rsidRPr="00FE6E85">
        <w:rPr>
          <w:rFonts w:ascii="Times New Roman" w:hAnsi="Times New Roman" w:cs="Times New Roman"/>
          <w:color w:val="auto"/>
          <w:sz w:val="24"/>
          <w:szCs w:val="24"/>
        </w:rPr>
        <w:t>Situaţii de ieşire din Program (dacă este cazul)</w:t>
      </w:r>
    </w:p>
    <w:p w14:paraId="17F574B9" w14:textId="77777777" w:rsidR="00954A7E" w:rsidRPr="00954A7E" w:rsidRDefault="00954A7E" w:rsidP="00954A7E"/>
    <w:tbl>
      <w:tblPr>
        <w:tblStyle w:val="TableGrid"/>
        <w:tblW w:w="0" w:type="auto"/>
        <w:tblLook w:val="04A0" w:firstRow="1" w:lastRow="0" w:firstColumn="1" w:lastColumn="0" w:noHBand="0" w:noVBand="1"/>
      </w:tblPr>
      <w:tblGrid>
        <w:gridCol w:w="704"/>
        <w:gridCol w:w="9380"/>
        <w:gridCol w:w="5043"/>
      </w:tblGrid>
      <w:tr w:rsidR="00954A7E" w14:paraId="7D2DC58F" w14:textId="77777777" w:rsidTr="00084B2E">
        <w:tc>
          <w:tcPr>
            <w:tcW w:w="704" w:type="dxa"/>
            <w:vAlign w:val="center"/>
          </w:tcPr>
          <w:p w14:paraId="2BBC5031" w14:textId="61752E1C" w:rsidR="00954A7E" w:rsidRPr="00954A7E" w:rsidRDefault="00954A7E" w:rsidP="00954A7E">
            <w:pPr>
              <w:rPr>
                <w:b/>
                <w:bCs/>
              </w:rPr>
            </w:pPr>
            <w:r w:rsidRPr="00954A7E">
              <w:rPr>
                <w:rFonts w:ascii="Times New Roman" w:hAnsi="Times New Roman" w:cs="Times New Roman"/>
                <w:b/>
                <w:bCs/>
                <w:sz w:val="24"/>
                <w:szCs w:val="24"/>
              </w:rPr>
              <w:t>Nr. crt.</w:t>
            </w:r>
          </w:p>
        </w:tc>
        <w:tc>
          <w:tcPr>
            <w:tcW w:w="9380" w:type="dxa"/>
            <w:vAlign w:val="center"/>
          </w:tcPr>
          <w:p w14:paraId="725D2863" w14:textId="6776E2FA" w:rsidR="00954A7E" w:rsidRPr="00954A7E" w:rsidRDefault="00954A7E" w:rsidP="00954A7E">
            <w:pPr>
              <w:rPr>
                <w:b/>
                <w:bCs/>
              </w:rPr>
            </w:pPr>
            <w:r w:rsidRPr="00954A7E">
              <w:rPr>
                <w:rFonts w:ascii="Times New Roman" w:hAnsi="Times New Roman" w:cs="Times New Roman"/>
                <w:b/>
                <w:bCs/>
                <w:sz w:val="24"/>
                <w:szCs w:val="24"/>
              </w:rPr>
              <w:t>Situaţie de ieşire din Program</w:t>
            </w:r>
          </w:p>
        </w:tc>
        <w:tc>
          <w:tcPr>
            <w:tcW w:w="5043" w:type="dxa"/>
            <w:vAlign w:val="center"/>
          </w:tcPr>
          <w:p w14:paraId="7AE34DD4" w14:textId="56EE85DB" w:rsidR="00954A7E" w:rsidRPr="00954A7E" w:rsidRDefault="00954A7E" w:rsidP="00954A7E">
            <w:pPr>
              <w:rPr>
                <w:b/>
                <w:bCs/>
              </w:rPr>
            </w:pPr>
            <w:r w:rsidRPr="00954A7E">
              <w:rPr>
                <w:rFonts w:ascii="Times New Roman" w:hAnsi="Times New Roman" w:cs="Times New Roman"/>
                <w:b/>
                <w:bCs/>
                <w:sz w:val="24"/>
                <w:szCs w:val="24"/>
              </w:rPr>
              <w:t>Numele beneficiarului/copilului</w:t>
            </w:r>
          </w:p>
        </w:tc>
      </w:tr>
      <w:tr w:rsidR="00954A7E" w14:paraId="585A4EAC" w14:textId="77777777" w:rsidTr="005C7F87">
        <w:tc>
          <w:tcPr>
            <w:tcW w:w="704" w:type="dxa"/>
            <w:vAlign w:val="center"/>
          </w:tcPr>
          <w:p w14:paraId="6000EF6A" w14:textId="3C35896E" w:rsidR="00954A7E" w:rsidRDefault="00954A7E" w:rsidP="00954A7E">
            <w:r w:rsidRPr="00FE6E85">
              <w:rPr>
                <w:rFonts w:ascii="Times New Roman" w:hAnsi="Times New Roman" w:cs="Times New Roman"/>
                <w:sz w:val="24"/>
                <w:szCs w:val="24"/>
              </w:rPr>
              <w:t>1</w:t>
            </w:r>
          </w:p>
        </w:tc>
        <w:tc>
          <w:tcPr>
            <w:tcW w:w="9380" w:type="dxa"/>
            <w:vAlign w:val="center"/>
          </w:tcPr>
          <w:p w14:paraId="1EEDA813" w14:textId="6CE61C72" w:rsidR="00954A7E" w:rsidRDefault="00954A7E" w:rsidP="00954A7E">
            <w:r w:rsidRPr="00FE6E85">
              <w:rPr>
                <w:rFonts w:ascii="Times New Roman" w:hAnsi="Times New Roman" w:cs="Times New Roman"/>
                <w:sz w:val="24"/>
                <w:szCs w:val="24"/>
              </w:rPr>
              <w:t>Finalizarea ciclului de şedinţe de intervenţie psihologică şi psihoterapeutică prevăzute în Program</w:t>
            </w:r>
          </w:p>
        </w:tc>
        <w:tc>
          <w:tcPr>
            <w:tcW w:w="5043" w:type="dxa"/>
          </w:tcPr>
          <w:p w14:paraId="1E55B054" w14:textId="77777777" w:rsidR="00954A7E" w:rsidRDefault="00954A7E" w:rsidP="00954A7E"/>
        </w:tc>
      </w:tr>
      <w:tr w:rsidR="00954A7E" w14:paraId="437B0AE8" w14:textId="77777777" w:rsidTr="005C7F87">
        <w:tc>
          <w:tcPr>
            <w:tcW w:w="704" w:type="dxa"/>
            <w:vAlign w:val="center"/>
          </w:tcPr>
          <w:p w14:paraId="1B88F341" w14:textId="52DE394C" w:rsidR="00954A7E" w:rsidRDefault="00954A7E" w:rsidP="00954A7E">
            <w:r w:rsidRPr="00FE6E85">
              <w:rPr>
                <w:rFonts w:ascii="Times New Roman" w:hAnsi="Times New Roman" w:cs="Times New Roman"/>
                <w:sz w:val="24"/>
                <w:szCs w:val="24"/>
              </w:rPr>
              <w:t>2</w:t>
            </w:r>
          </w:p>
        </w:tc>
        <w:tc>
          <w:tcPr>
            <w:tcW w:w="9380" w:type="dxa"/>
            <w:vAlign w:val="center"/>
          </w:tcPr>
          <w:p w14:paraId="6FE8C520" w14:textId="32490A6D" w:rsidR="00954A7E" w:rsidRDefault="00954A7E" w:rsidP="00954A7E">
            <w:r w:rsidRPr="00FE6E85">
              <w:rPr>
                <w:rFonts w:ascii="Times New Roman" w:hAnsi="Times New Roman" w:cs="Times New Roman"/>
                <w:sz w:val="24"/>
                <w:szCs w:val="24"/>
              </w:rPr>
              <w:t>În urma evaluării iniţiale, am constatat că nu este necesară intrarea copilului într-un program de intervenţie psihologică şi psihoterapeutică.</w:t>
            </w:r>
          </w:p>
        </w:tc>
        <w:tc>
          <w:tcPr>
            <w:tcW w:w="5043" w:type="dxa"/>
          </w:tcPr>
          <w:p w14:paraId="4FDF4586" w14:textId="77777777" w:rsidR="00954A7E" w:rsidRDefault="00954A7E" w:rsidP="00954A7E"/>
        </w:tc>
      </w:tr>
      <w:tr w:rsidR="00954A7E" w14:paraId="4F2D4D5E" w14:textId="77777777" w:rsidTr="005C7F87">
        <w:tc>
          <w:tcPr>
            <w:tcW w:w="704" w:type="dxa"/>
            <w:vAlign w:val="center"/>
          </w:tcPr>
          <w:p w14:paraId="625E4F54" w14:textId="3721CE11" w:rsidR="00954A7E" w:rsidRDefault="00954A7E" w:rsidP="00954A7E">
            <w:r w:rsidRPr="00FE6E85">
              <w:rPr>
                <w:rFonts w:ascii="Times New Roman" w:hAnsi="Times New Roman" w:cs="Times New Roman"/>
                <w:sz w:val="24"/>
                <w:szCs w:val="24"/>
              </w:rPr>
              <w:t>3</w:t>
            </w:r>
          </w:p>
        </w:tc>
        <w:tc>
          <w:tcPr>
            <w:tcW w:w="9380" w:type="dxa"/>
            <w:vAlign w:val="center"/>
          </w:tcPr>
          <w:p w14:paraId="57163CAE" w14:textId="26EB2D2E" w:rsidR="00954A7E" w:rsidRDefault="00954A7E" w:rsidP="00954A7E">
            <w:r w:rsidRPr="00FE6E85">
              <w:rPr>
                <w:rFonts w:ascii="Times New Roman" w:hAnsi="Times New Roman" w:cs="Times New Roman"/>
                <w:sz w:val="24"/>
                <w:szCs w:val="24"/>
              </w:rPr>
              <w:t>Starea de sănătate a copilului nu permite intervenţia psihologică.</w:t>
            </w:r>
          </w:p>
        </w:tc>
        <w:tc>
          <w:tcPr>
            <w:tcW w:w="5043" w:type="dxa"/>
          </w:tcPr>
          <w:p w14:paraId="0B22C006" w14:textId="77777777" w:rsidR="00954A7E" w:rsidRDefault="00954A7E" w:rsidP="00954A7E"/>
        </w:tc>
      </w:tr>
      <w:tr w:rsidR="00954A7E" w14:paraId="0D632058" w14:textId="77777777" w:rsidTr="005C7F87">
        <w:tc>
          <w:tcPr>
            <w:tcW w:w="704" w:type="dxa"/>
            <w:vAlign w:val="center"/>
          </w:tcPr>
          <w:p w14:paraId="17FDE8EA" w14:textId="273110BC" w:rsidR="00954A7E" w:rsidRDefault="00954A7E" w:rsidP="00954A7E">
            <w:r w:rsidRPr="00FE6E85">
              <w:rPr>
                <w:rFonts w:ascii="Times New Roman" w:hAnsi="Times New Roman" w:cs="Times New Roman"/>
                <w:sz w:val="24"/>
                <w:szCs w:val="24"/>
              </w:rPr>
              <w:t>4</w:t>
            </w:r>
          </w:p>
        </w:tc>
        <w:tc>
          <w:tcPr>
            <w:tcW w:w="9380" w:type="dxa"/>
            <w:vAlign w:val="center"/>
          </w:tcPr>
          <w:p w14:paraId="02DD23B7" w14:textId="205BB9AA" w:rsidR="00954A7E" w:rsidRDefault="00954A7E" w:rsidP="00954A7E">
            <w:r w:rsidRPr="00FE6E85">
              <w:rPr>
                <w:rFonts w:ascii="Times New Roman" w:hAnsi="Times New Roman" w:cs="Times New Roman"/>
                <w:sz w:val="24"/>
                <w:szCs w:val="24"/>
              </w:rPr>
              <w:t>Reprezentantul legal/Beneficiarul s-a retras din Program pe baza unei cereri scrise către psiholog.</w:t>
            </w:r>
          </w:p>
        </w:tc>
        <w:tc>
          <w:tcPr>
            <w:tcW w:w="5043" w:type="dxa"/>
          </w:tcPr>
          <w:p w14:paraId="78AFDAA0" w14:textId="77777777" w:rsidR="00954A7E" w:rsidRDefault="00954A7E" w:rsidP="00954A7E"/>
        </w:tc>
      </w:tr>
      <w:tr w:rsidR="00954A7E" w14:paraId="599EDE7C" w14:textId="77777777" w:rsidTr="005C7F87">
        <w:tc>
          <w:tcPr>
            <w:tcW w:w="704" w:type="dxa"/>
            <w:vAlign w:val="center"/>
          </w:tcPr>
          <w:p w14:paraId="2EDC8FE2" w14:textId="79EE7F87" w:rsidR="00954A7E" w:rsidRDefault="00954A7E" w:rsidP="00954A7E">
            <w:r w:rsidRPr="00FE6E85">
              <w:rPr>
                <w:rFonts w:ascii="Times New Roman" w:hAnsi="Times New Roman" w:cs="Times New Roman"/>
                <w:sz w:val="24"/>
                <w:szCs w:val="24"/>
              </w:rPr>
              <w:t>5</w:t>
            </w:r>
          </w:p>
        </w:tc>
        <w:tc>
          <w:tcPr>
            <w:tcW w:w="9380" w:type="dxa"/>
            <w:vAlign w:val="center"/>
          </w:tcPr>
          <w:p w14:paraId="5E88A89E" w14:textId="4D9F56E7" w:rsidR="00954A7E" w:rsidRDefault="00954A7E" w:rsidP="00954A7E">
            <w:r w:rsidRPr="00FE6E85">
              <w:rPr>
                <w:rFonts w:ascii="Times New Roman" w:hAnsi="Times New Roman" w:cs="Times New Roman"/>
                <w:sz w:val="24"/>
                <w:szCs w:val="24"/>
              </w:rPr>
              <w:t>Beneficiarul a cumulat 3 absenţe consecutive, nemotivate de o urgenţă medicală a copilului sau persoanei care însoţeşte copilul la psiholog, atestată prin adeverinţă medicală emisă de medicul de familie.</w:t>
            </w:r>
          </w:p>
        </w:tc>
        <w:tc>
          <w:tcPr>
            <w:tcW w:w="5043" w:type="dxa"/>
          </w:tcPr>
          <w:p w14:paraId="3BB9953B" w14:textId="77777777" w:rsidR="00954A7E" w:rsidRDefault="00954A7E" w:rsidP="00954A7E"/>
        </w:tc>
      </w:tr>
      <w:tr w:rsidR="00954A7E" w14:paraId="65C14511" w14:textId="77777777" w:rsidTr="005C7F87">
        <w:tc>
          <w:tcPr>
            <w:tcW w:w="704" w:type="dxa"/>
            <w:vAlign w:val="center"/>
          </w:tcPr>
          <w:p w14:paraId="3ECA2406" w14:textId="77777777" w:rsidR="00954A7E" w:rsidRDefault="00954A7E" w:rsidP="00954A7E"/>
        </w:tc>
        <w:tc>
          <w:tcPr>
            <w:tcW w:w="9380" w:type="dxa"/>
            <w:vAlign w:val="center"/>
          </w:tcPr>
          <w:p w14:paraId="6BD4C003" w14:textId="74D5B54E" w:rsidR="00954A7E" w:rsidRDefault="00954A7E" w:rsidP="00954A7E">
            <w:r w:rsidRPr="00FE6E85">
              <w:rPr>
                <w:rFonts w:ascii="Times New Roman" w:hAnsi="Times New Roman" w:cs="Times New Roman"/>
                <w:sz w:val="24"/>
                <w:szCs w:val="24"/>
              </w:rPr>
              <w:t>Total ieşiri din Program</w:t>
            </w:r>
          </w:p>
        </w:tc>
        <w:tc>
          <w:tcPr>
            <w:tcW w:w="5043" w:type="dxa"/>
          </w:tcPr>
          <w:p w14:paraId="5BD71804" w14:textId="6775772C" w:rsidR="00954A7E" w:rsidRDefault="00954A7E" w:rsidP="00954A7E">
            <w:r>
              <w:t>...</w:t>
            </w:r>
          </w:p>
        </w:tc>
      </w:tr>
    </w:tbl>
    <w:p w14:paraId="60B7456D" w14:textId="77777777" w:rsidR="00954A7E" w:rsidRPr="00954A7E" w:rsidRDefault="00954A7E" w:rsidP="00954A7E"/>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6805"/>
      </w:tblGrid>
      <w:tr w:rsidR="00954A7E" w14:paraId="3B577668" w14:textId="77777777" w:rsidTr="00954A7E">
        <w:trPr>
          <w:jc w:val="center"/>
        </w:trPr>
        <w:tc>
          <w:tcPr>
            <w:tcW w:w="6804" w:type="dxa"/>
          </w:tcPr>
          <w:p w14:paraId="456222B0" w14:textId="77777777" w:rsidR="00954A7E" w:rsidRDefault="00954A7E" w:rsidP="000310BC">
            <w:pPr>
              <w:pStyle w:val="al"/>
              <w:spacing w:before="0" w:beforeAutospacing="0" w:after="0" w:afterAutospacing="0" w:line="360" w:lineRule="auto"/>
              <w:jc w:val="both"/>
            </w:pPr>
            <w:r w:rsidRPr="00144427">
              <w:t>Data</w:t>
            </w:r>
            <w:r>
              <w:t>: .........................................</w:t>
            </w:r>
          </w:p>
          <w:p w14:paraId="1924BBCA" w14:textId="1E4482FF" w:rsidR="00954A7E" w:rsidRDefault="00954A7E" w:rsidP="000310BC">
            <w:pPr>
              <w:pStyle w:val="al"/>
              <w:spacing w:before="0" w:beforeAutospacing="0" w:after="0" w:afterAutospacing="0" w:line="360" w:lineRule="auto"/>
              <w:jc w:val="both"/>
            </w:pPr>
          </w:p>
        </w:tc>
        <w:tc>
          <w:tcPr>
            <w:tcW w:w="6805" w:type="dxa"/>
          </w:tcPr>
          <w:p w14:paraId="3144E6D0" w14:textId="77777777" w:rsidR="00954A7E" w:rsidRDefault="00954A7E" w:rsidP="000310BC">
            <w:pPr>
              <w:pStyle w:val="al"/>
              <w:spacing w:before="0" w:beforeAutospacing="0" w:after="0" w:afterAutospacing="0" w:line="360" w:lineRule="auto"/>
              <w:jc w:val="both"/>
            </w:pPr>
          </w:p>
        </w:tc>
      </w:tr>
      <w:tr w:rsidR="00954A7E" w14:paraId="0219EA92" w14:textId="77777777" w:rsidTr="00954A7E">
        <w:trPr>
          <w:jc w:val="center"/>
        </w:trPr>
        <w:tc>
          <w:tcPr>
            <w:tcW w:w="6804" w:type="dxa"/>
          </w:tcPr>
          <w:p w14:paraId="25663A24" w14:textId="77777777" w:rsidR="00954A7E" w:rsidRDefault="00954A7E" w:rsidP="000310BC">
            <w:pPr>
              <w:pStyle w:val="al"/>
              <w:spacing w:before="0" w:beforeAutospacing="0" w:after="0" w:afterAutospacing="0" w:line="360" w:lineRule="auto"/>
              <w:jc w:val="center"/>
            </w:pPr>
            <w:r w:rsidRPr="00144427">
              <w:t>Numele şi prenumele psihologului (în clar)</w:t>
            </w:r>
            <w:r w:rsidRPr="00144427">
              <w:br/>
            </w:r>
            <w:r>
              <w:t>.............................................</w:t>
            </w:r>
            <w:r w:rsidRPr="00144427">
              <w:br/>
              <w:t>Semnătura şi parafa psihologului</w:t>
            </w:r>
            <w:r w:rsidRPr="00144427">
              <w:br/>
            </w:r>
            <w:r>
              <w:t>..........................................</w:t>
            </w:r>
          </w:p>
        </w:tc>
        <w:tc>
          <w:tcPr>
            <w:tcW w:w="6805" w:type="dxa"/>
          </w:tcPr>
          <w:p w14:paraId="5DD1400F" w14:textId="77777777" w:rsidR="00954A7E" w:rsidRDefault="00954A7E" w:rsidP="000310BC">
            <w:pPr>
              <w:pStyle w:val="al"/>
              <w:spacing w:before="0" w:beforeAutospacing="0" w:after="0" w:afterAutospacing="0" w:line="360" w:lineRule="auto"/>
              <w:jc w:val="center"/>
            </w:pPr>
            <w:r w:rsidRPr="00FE6E85">
              <w:t>POPESCU - PSIHO KIT, Societate Civilă Profesională de Psihologie</w:t>
            </w:r>
          </w:p>
          <w:p w14:paraId="3F935624" w14:textId="77777777" w:rsidR="00954A7E" w:rsidRDefault="00954A7E" w:rsidP="000310BC">
            <w:pPr>
              <w:pStyle w:val="al"/>
              <w:spacing w:before="0" w:beforeAutospacing="0" w:after="0" w:afterAutospacing="0" w:line="360" w:lineRule="auto"/>
              <w:jc w:val="center"/>
            </w:pPr>
            <w:r>
              <w:t>Administrator,</w:t>
            </w:r>
          </w:p>
          <w:p w14:paraId="125C82FD" w14:textId="77777777" w:rsidR="00954A7E" w:rsidRDefault="00954A7E" w:rsidP="000310BC">
            <w:pPr>
              <w:pStyle w:val="al"/>
              <w:spacing w:before="0" w:beforeAutospacing="0" w:after="0" w:afterAutospacing="0" w:line="360" w:lineRule="auto"/>
              <w:jc w:val="center"/>
            </w:pPr>
            <w:r>
              <w:t>Popescu Ioana-Mirela</w:t>
            </w:r>
            <w:r w:rsidRPr="00144427">
              <w:br/>
            </w:r>
            <w:r>
              <w:t>..........................................</w:t>
            </w:r>
          </w:p>
        </w:tc>
      </w:tr>
    </w:tbl>
    <w:p w14:paraId="1DC43DB4" w14:textId="798497EC" w:rsidR="00FE6E85" w:rsidRPr="00144427" w:rsidRDefault="00FE6E85" w:rsidP="00FE6E85">
      <w:pPr>
        <w:spacing w:after="0" w:line="360" w:lineRule="auto"/>
        <w:jc w:val="both"/>
        <w:rPr>
          <w:rFonts w:ascii="Times New Roman" w:hAnsi="Times New Roman" w:cs="Times New Roman"/>
          <w:sz w:val="24"/>
          <w:szCs w:val="24"/>
        </w:rPr>
      </w:pPr>
    </w:p>
    <w:sectPr w:rsidR="00FE6E85" w:rsidRPr="00144427" w:rsidSect="00FE6E85">
      <w:pgSz w:w="16838" w:h="11906" w:orient="landscape"/>
      <w:pgMar w:top="1418" w:right="709" w:bottom="1418"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B2"/>
    <w:rsid w:val="00144427"/>
    <w:rsid w:val="005E63B2"/>
    <w:rsid w:val="007C0D8D"/>
    <w:rsid w:val="00954A7E"/>
    <w:rsid w:val="00CC16BD"/>
    <w:rsid w:val="00FE6E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0C4A"/>
  <w15:chartTrackingRefBased/>
  <w15:docId w15:val="{A78B6298-5F64-42F7-9EAA-21C6F826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63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3">
    <w:name w:val="heading 3"/>
    <w:basedOn w:val="Normal"/>
    <w:next w:val="Normal"/>
    <w:link w:val="Heading3Char"/>
    <w:uiPriority w:val="9"/>
    <w:semiHidden/>
    <w:unhideWhenUsed/>
    <w:qFormat/>
    <w:rsid w:val="005E63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E63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3B2"/>
    <w:rPr>
      <w:rFonts w:ascii="Times New Roman" w:eastAsia="Times New Roman" w:hAnsi="Times New Roman" w:cs="Times New Roman"/>
      <w:b/>
      <w:bCs/>
      <w:kern w:val="36"/>
      <w:sz w:val="48"/>
      <w:szCs w:val="48"/>
      <w:lang w:eastAsia="ro-RO"/>
    </w:rPr>
  </w:style>
  <w:style w:type="character" w:customStyle="1" w:styleId="Heading3Char">
    <w:name w:val="Heading 3 Char"/>
    <w:basedOn w:val="DefaultParagraphFont"/>
    <w:link w:val="Heading3"/>
    <w:uiPriority w:val="9"/>
    <w:semiHidden/>
    <w:rsid w:val="005E63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E63B2"/>
    <w:rPr>
      <w:rFonts w:asciiTheme="majorHAnsi" w:eastAsiaTheme="majorEastAsia" w:hAnsiTheme="majorHAnsi" w:cstheme="majorBidi"/>
      <w:i/>
      <w:iCs/>
      <w:color w:val="2F5496" w:themeColor="accent1" w:themeShade="BF"/>
    </w:rPr>
  </w:style>
  <w:style w:type="paragraph" w:customStyle="1" w:styleId="al">
    <w:name w:val="a_l"/>
    <w:basedOn w:val="Normal"/>
    <w:rsid w:val="005E63B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5E63B2"/>
    <w:rPr>
      <w:color w:val="0000FF"/>
      <w:u w:val="single"/>
    </w:rPr>
  </w:style>
  <w:style w:type="paragraph" w:customStyle="1" w:styleId="ac">
    <w:name w:val="a_c"/>
    <w:basedOn w:val="Normal"/>
    <w:rsid w:val="005E63B2"/>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39"/>
    <w:rsid w:val="00144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41983">
      <w:bodyDiv w:val="1"/>
      <w:marLeft w:val="0"/>
      <w:marRight w:val="0"/>
      <w:marTop w:val="0"/>
      <w:marBottom w:val="0"/>
      <w:divBdr>
        <w:top w:val="none" w:sz="0" w:space="0" w:color="auto"/>
        <w:left w:val="none" w:sz="0" w:space="0" w:color="auto"/>
        <w:bottom w:val="none" w:sz="0" w:space="0" w:color="auto"/>
        <w:right w:val="none" w:sz="0" w:space="0" w:color="auto"/>
      </w:divBdr>
      <w:divsChild>
        <w:div w:id="1736514156">
          <w:marLeft w:val="0"/>
          <w:marRight w:val="0"/>
          <w:marTop w:val="0"/>
          <w:marBottom w:val="300"/>
          <w:divBdr>
            <w:top w:val="none" w:sz="0" w:space="0" w:color="auto"/>
            <w:left w:val="none" w:sz="0" w:space="0" w:color="auto"/>
            <w:bottom w:val="none" w:sz="0" w:space="0" w:color="auto"/>
            <w:right w:val="none" w:sz="0" w:space="0" w:color="auto"/>
          </w:divBdr>
        </w:div>
        <w:div w:id="964191012">
          <w:marLeft w:val="0"/>
          <w:marRight w:val="0"/>
          <w:marTop w:val="0"/>
          <w:marBottom w:val="300"/>
          <w:divBdr>
            <w:top w:val="none" w:sz="0" w:space="0" w:color="auto"/>
            <w:left w:val="none" w:sz="0" w:space="0" w:color="auto"/>
            <w:bottom w:val="none" w:sz="0" w:space="0" w:color="auto"/>
            <w:right w:val="none" w:sz="0" w:space="0" w:color="auto"/>
          </w:divBdr>
        </w:div>
      </w:divsChild>
    </w:div>
    <w:div w:id="299262817">
      <w:bodyDiv w:val="1"/>
      <w:marLeft w:val="0"/>
      <w:marRight w:val="0"/>
      <w:marTop w:val="0"/>
      <w:marBottom w:val="0"/>
      <w:divBdr>
        <w:top w:val="none" w:sz="0" w:space="0" w:color="auto"/>
        <w:left w:val="none" w:sz="0" w:space="0" w:color="auto"/>
        <w:bottom w:val="none" w:sz="0" w:space="0" w:color="auto"/>
        <w:right w:val="none" w:sz="0" w:space="0" w:color="auto"/>
      </w:divBdr>
      <w:divsChild>
        <w:div w:id="2034569906">
          <w:marLeft w:val="0"/>
          <w:marRight w:val="0"/>
          <w:marTop w:val="0"/>
          <w:marBottom w:val="300"/>
          <w:divBdr>
            <w:top w:val="none" w:sz="0" w:space="0" w:color="auto"/>
            <w:left w:val="none" w:sz="0" w:space="0" w:color="auto"/>
            <w:bottom w:val="none" w:sz="0" w:space="0" w:color="auto"/>
            <w:right w:val="none" w:sz="0" w:space="0" w:color="auto"/>
          </w:divBdr>
        </w:div>
        <w:div w:id="1299651940">
          <w:marLeft w:val="0"/>
          <w:marRight w:val="0"/>
          <w:marTop w:val="0"/>
          <w:marBottom w:val="300"/>
          <w:divBdr>
            <w:top w:val="none" w:sz="0" w:space="0" w:color="auto"/>
            <w:left w:val="none" w:sz="0" w:space="0" w:color="auto"/>
            <w:bottom w:val="none" w:sz="0" w:space="0" w:color="auto"/>
            <w:right w:val="none" w:sz="0" w:space="0" w:color="auto"/>
          </w:divBdr>
        </w:div>
        <w:div w:id="2093509039">
          <w:marLeft w:val="0"/>
          <w:marRight w:val="0"/>
          <w:marTop w:val="0"/>
          <w:marBottom w:val="300"/>
          <w:divBdr>
            <w:top w:val="none" w:sz="0" w:space="0" w:color="auto"/>
            <w:left w:val="none" w:sz="0" w:space="0" w:color="auto"/>
            <w:bottom w:val="none" w:sz="0" w:space="0" w:color="auto"/>
            <w:right w:val="none" w:sz="0" w:space="0" w:color="auto"/>
          </w:divBdr>
        </w:div>
      </w:divsChild>
    </w:div>
    <w:div w:id="817192461">
      <w:bodyDiv w:val="1"/>
      <w:marLeft w:val="0"/>
      <w:marRight w:val="0"/>
      <w:marTop w:val="0"/>
      <w:marBottom w:val="0"/>
      <w:divBdr>
        <w:top w:val="none" w:sz="0" w:space="0" w:color="auto"/>
        <w:left w:val="none" w:sz="0" w:space="0" w:color="auto"/>
        <w:bottom w:val="none" w:sz="0" w:space="0" w:color="auto"/>
        <w:right w:val="none" w:sz="0" w:space="0" w:color="auto"/>
      </w:divBdr>
      <w:divsChild>
        <w:div w:id="963345608">
          <w:marLeft w:val="0"/>
          <w:marRight w:val="0"/>
          <w:marTop w:val="0"/>
          <w:marBottom w:val="300"/>
          <w:divBdr>
            <w:top w:val="none" w:sz="0" w:space="0" w:color="auto"/>
            <w:left w:val="none" w:sz="0" w:space="0" w:color="auto"/>
            <w:bottom w:val="none" w:sz="0" w:space="0" w:color="auto"/>
            <w:right w:val="none" w:sz="0" w:space="0" w:color="auto"/>
          </w:divBdr>
        </w:div>
      </w:divsChild>
    </w:div>
    <w:div w:id="882444049">
      <w:bodyDiv w:val="1"/>
      <w:marLeft w:val="0"/>
      <w:marRight w:val="0"/>
      <w:marTop w:val="0"/>
      <w:marBottom w:val="0"/>
      <w:divBdr>
        <w:top w:val="none" w:sz="0" w:space="0" w:color="auto"/>
        <w:left w:val="none" w:sz="0" w:space="0" w:color="auto"/>
        <w:bottom w:val="none" w:sz="0" w:space="0" w:color="auto"/>
        <w:right w:val="none" w:sz="0" w:space="0" w:color="auto"/>
      </w:divBdr>
    </w:div>
    <w:div w:id="1117023605">
      <w:bodyDiv w:val="1"/>
      <w:marLeft w:val="0"/>
      <w:marRight w:val="0"/>
      <w:marTop w:val="0"/>
      <w:marBottom w:val="0"/>
      <w:divBdr>
        <w:top w:val="none" w:sz="0" w:space="0" w:color="auto"/>
        <w:left w:val="none" w:sz="0" w:space="0" w:color="auto"/>
        <w:bottom w:val="none" w:sz="0" w:space="0" w:color="auto"/>
        <w:right w:val="none" w:sz="0" w:space="0" w:color="auto"/>
      </w:divBdr>
      <w:divsChild>
        <w:div w:id="1293361319">
          <w:marLeft w:val="0"/>
          <w:marRight w:val="0"/>
          <w:marTop w:val="0"/>
          <w:marBottom w:val="300"/>
          <w:divBdr>
            <w:top w:val="none" w:sz="0" w:space="0" w:color="auto"/>
            <w:left w:val="none" w:sz="0" w:space="0" w:color="auto"/>
            <w:bottom w:val="none" w:sz="0" w:space="0" w:color="auto"/>
            <w:right w:val="none" w:sz="0" w:space="0" w:color="auto"/>
          </w:divBdr>
        </w:div>
      </w:divsChild>
    </w:div>
    <w:div w:id="1356270106">
      <w:bodyDiv w:val="1"/>
      <w:marLeft w:val="0"/>
      <w:marRight w:val="0"/>
      <w:marTop w:val="0"/>
      <w:marBottom w:val="0"/>
      <w:divBdr>
        <w:top w:val="none" w:sz="0" w:space="0" w:color="auto"/>
        <w:left w:val="none" w:sz="0" w:space="0" w:color="auto"/>
        <w:bottom w:val="none" w:sz="0" w:space="0" w:color="auto"/>
        <w:right w:val="none" w:sz="0" w:space="0" w:color="auto"/>
      </w:divBdr>
      <w:divsChild>
        <w:div w:id="1132940205">
          <w:marLeft w:val="0"/>
          <w:marRight w:val="0"/>
          <w:marTop w:val="0"/>
          <w:marBottom w:val="300"/>
          <w:divBdr>
            <w:top w:val="none" w:sz="0" w:space="0" w:color="auto"/>
            <w:left w:val="none" w:sz="0" w:space="0" w:color="auto"/>
            <w:bottom w:val="none" w:sz="0" w:space="0" w:color="auto"/>
            <w:right w:val="none" w:sz="0" w:space="0" w:color="auto"/>
          </w:divBdr>
        </w:div>
        <w:div w:id="1198615358">
          <w:marLeft w:val="0"/>
          <w:marRight w:val="0"/>
          <w:marTop w:val="0"/>
          <w:marBottom w:val="300"/>
          <w:divBdr>
            <w:top w:val="none" w:sz="0" w:space="0" w:color="auto"/>
            <w:left w:val="none" w:sz="0" w:space="0" w:color="auto"/>
            <w:bottom w:val="none" w:sz="0" w:space="0" w:color="auto"/>
            <w:right w:val="none" w:sz="0" w:space="0" w:color="auto"/>
          </w:divBdr>
        </w:div>
      </w:divsChild>
    </w:div>
    <w:div w:id="1503012647">
      <w:bodyDiv w:val="1"/>
      <w:marLeft w:val="0"/>
      <w:marRight w:val="0"/>
      <w:marTop w:val="0"/>
      <w:marBottom w:val="0"/>
      <w:divBdr>
        <w:top w:val="none" w:sz="0" w:space="0" w:color="auto"/>
        <w:left w:val="none" w:sz="0" w:space="0" w:color="auto"/>
        <w:bottom w:val="none" w:sz="0" w:space="0" w:color="auto"/>
        <w:right w:val="none" w:sz="0" w:space="0" w:color="auto"/>
      </w:divBdr>
      <w:divsChild>
        <w:div w:id="915672577">
          <w:marLeft w:val="0"/>
          <w:marRight w:val="0"/>
          <w:marTop w:val="0"/>
          <w:marBottom w:val="300"/>
          <w:divBdr>
            <w:top w:val="none" w:sz="0" w:space="0" w:color="auto"/>
            <w:left w:val="none" w:sz="0" w:space="0" w:color="auto"/>
            <w:bottom w:val="none" w:sz="0" w:space="0" w:color="auto"/>
            <w:right w:val="none" w:sz="0" w:space="0" w:color="auto"/>
          </w:divBdr>
        </w:div>
      </w:divsChild>
    </w:div>
    <w:div w:id="18491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11&amp;d=2023-01-05" TargetMode="External"/><Relationship Id="rId18"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522&amp;d=2023-01-05" TargetMode="External"/><Relationship Id="rId26"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46&amp;d=2023-01-05" TargetMode="External"/><Relationship Id="rId39"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42&amp;d=2023-01-05" TargetMode="External"/><Relationship Id="rId3" Type="http://schemas.openxmlformats.org/officeDocument/2006/relationships/webSettings" Target="webSettings.xml"/><Relationship Id="rId21"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26&amp;d=2023-01-05" TargetMode="External"/><Relationship Id="rId34" Type="http://schemas.openxmlformats.org/officeDocument/2006/relationships/hyperlink" Target="https://lege5.ro/Gratuit/gqydambygy/ordonanta-de-urgenta-nr-44-2014-pentru-reglementarea-unor-masuri-privind-recuperarea-debitelor-pentru-beneficiile-de-asistenta-sociala-precum-si-pentru-modificarea-art-101-din-legea-nr-448-2006-privin?d=2023-01-05" TargetMode="External"/><Relationship Id="rId42" Type="http://schemas.openxmlformats.org/officeDocument/2006/relationships/hyperlink" Target="https://lege5.ro/Gratuit/gm3dmobzga3q/directiva-nr-46-1995-privind-protectia-persoanelor-fizice-in-ceea-ce-priveste-prelucrarea-datelor-cu-caracter-personal-si-libera-circulatie-a-acestor-date?d=2023-01-05" TargetMode="External"/><Relationship Id="rId47"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529&amp;d=2023-01-05" TargetMode="External"/><Relationship Id="rId50" Type="http://schemas.openxmlformats.org/officeDocument/2006/relationships/hyperlink" Target="https://lege5.ro/Gratuit/gu3donrq/legea-nr-213-2004-privind-exercitarea-profesiei-de-psiholog-cu-drept-de-libera-practica-infiintarea-organizarea-si-functionarea-colegiului-psihologilor-din-romania?pid=25077085&amp;d=2023-01-05" TargetMode="External"/><Relationship Id="rId7"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66&amp;d=2023-01-05" TargetMode="External"/><Relationship Id="rId12"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13&amp;d=2023-01-05" TargetMode="External"/><Relationship Id="rId17"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506&amp;d=2023-01-05" TargetMode="External"/><Relationship Id="rId25"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45&amp;d=2023-01-05" TargetMode="External"/><Relationship Id="rId33" Type="http://schemas.openxmlformats.org/officeDocument/2006/relationships/hyperlink" Target="https://lege5.ro/Gratuit/ha4dmnbqhaza/ordonanta-de-urgenta-nr-105-2021-privind-aprobarea-si-implementarea-programului-national-de-suport-pentru-copii-in-contextul-pandemiei-de-covid-19-din-grija-pentru-copii?pid=413514036&amp;d=2023-01-05" TargetMode="External"/><Relationship Id="rId38"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57&amp;d=2023-01-05" TargetMode="External"/><Relationship Id="rId46"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66&amp;d=2023-01-05" TargetMode="External"/><Relationship Id="rId2" Type="http://schemas.openxmlformats.org/officeDocument/2006/relationships/settings" Target="settings.xml"/><Relationship Id="rId16"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15&amp;d=2023-01-05" TargetMode="External"/><Relationship Id="rId20"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26&amp;d=2023-01-05" TargetMode="External"/><Relationship Id="rId29"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15&amp;d=2023-01-05" TargetMode="External"/><Relationship Id="rId41"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3-01-05" TargetMode="External"/><Relationship Id="rId1" Type="http://schemas.openxmlformats.org/officeDocument/2006/relationships/styles" Target="styles.xml"/><Relationship Id="rId6"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66&amp;d=2023-01-05" TargetMode="External"/><Relationship Id="rId11"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15&amp;d=2023-01-05" TargetMode="External"/><Relationship Id="rId24"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26&amp;d=2023-01-05" TargetMode="External"/><Relationship Id="rId32"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36&amp;d=2023-01-05" TargetMode="External"/><Relationship Id="rId37"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24&amp;d=2023-01-05" TargetMode="External"/><Relationship Id="rId40"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25&amp;d=2023-01-05" TargetMode="External"/><Relationship Id="rId45" Type="http://schemas.openxmlformats.org/officeDocument/2006/relationships/hyperlink" Target="https://lege5.ro/Gratuit/gm3dmobzga3q/directiva-nr-46-1995-privind-protectia-persoanelor-fizice-in-ceea-ce-priveste-prelucrarea-datelor-cu-caracter-personal-si-libera-circulatie-a-acestor-date?d=2023-01-05" TargetMode="External"/><Relationship Id="rId53" Type="http://schemas.openxmlformats.org/officeDocument/2006/relationships/theme" Target="theme/theme1.xml"/><Relationship Id="rId5" Type="http://schemas.openxmlformats.org/officeDocument/2006/relationships/hyperlink" Target="https://lege5.ro/Gratuit/ha4dmnbqhaza/ordonanta-de-urgenta-nr-105-2021-privind-aprobarea-si-implementarea-programului-national-de-suport-pentru-copii-in-contextul-pandemiei-de-covid-19-din-grija-pentru-copii?pid=413514040&amp;d=2023-01-05" TargetMode="External"/><Relationship Id="rId15" Type="http://schemas.openxmlformats.org/officeDocument/2006/relationships/hyperlink" Target="https://lege5.ro/Gratuit/ha4dmnbqhaza/ordonanta-de-urgenta-nr-105-2021-privind-aprobarea-si-implementarea-programului-national-de-suport-pentru-copii-in-contextul-pandemiei-de-covid-19-din-grija-pentru-copii?pid=413514036&amp;d=2023-01-05" TargetMode="External"/><Relationship Id="rId23"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35&amp;d=2023-01-05" TargetMode="External"/><Relationship Id="rId28"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26&amp;d=2023-01-05" TargetMode="External"/><Relationship Id="rId36" Type="http://schemas.openxmlformats.org/officeDocument/2006/relationships/hyperlink" Target="https://lege5.ro/Gratuit/haztgnbtgi/legea-nr-266-2015-privind-aprobarea-ordonantei-de-urgenta-a-guvernului-nr-44-2014-pentru-reglementarea-unor-masuri-privind-recuperarea-debitelor-pentru-beneficiile-de-asistenta-sociala-precum-si-pentr?d=2023-01-05" TargetMode="External"/><Relationship Id="rId49" Type="http://schemas.openxmlformats.org/officeDocument/2006/relationships/hyperlink" Target="https://lege5.ro/Gratuit/gu3donrq/legea-nr-213-2004-privind-exercitarea-profesiei-de-psiholog-cu-drept-de-libera-practica-infiintarea-organizarea-si-functionarea-colegiului-psihologilor-din-romania?pid=25077082&amp;d=2023-01-05" TargetMode="External"/><Relationship Id="rId10"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86&amp;d=2023-01-05" TargetMode="External"/><Relationship Id="rId19"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529&amp;d=2023-01-05" TargetMode="External"/><Relationship Id="rId31"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31&amp;d=2023-01-05" TargetMode="External"/><Relationship Id="rId44"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3-01-05" TargetMode="External"/><Relationship Id="rId52" Type="http://schemas.openxmlformats.org/officeDocument/2006/relationships/fontTable" Target="fontTable.xml"/><Relationship Id="rId4" Type="http://schemas.openxmlformats.org/officeDocument/2006/relationships/hyperlink" Target="https://lege5.ro/Gratuit/gq4deojv/constitutia-romaniei-republicata-in-2003?pid=43226719&amp;d=2023-01-05" TargetMode="External"/><Relationship Id="rId9"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13&amp;d=2023-01-05" TargetMode="External"/><Relationship Id="rId14"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15&amp;d=2023-01-05" TargetMode="External"/><Relationship Id="rId22"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34&amp;d=2023-01-05" TargetMode="External"/><Relationship Id="rId27"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26&amp;d=2023-01-05" TargetMode="External"/><Relationship Id="rId30"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26&amp;d=2023-01-05" TargetMode="External"/><Relationship Id="rId35" Type="http://schemas.openxmlformats.org/officeDocument/2006/relationships/hyperlink" Target="https://lege5.ro/Gratuit/geytinrsgi/legea-nr-448-2006-privind-protectia-si-promovarea-drepturilor-persoanelor-cu-handicap?pid=68033604&amp;d=2023-01-05" TargetMode="External"/><Relationship Id="rId43" Type="http://schemas.openxmlformats.org/officeDocument/2006/relationships/hyperlink" Target="https://lege5.ro/Gratuit/gi4dsnjugi2q/legea-nr-190-2018-privind-masuri-de-punere-in-aplicare-a-regulamentului-ue-2016-679-al-parlamentului-european-si-al-consiliului-din-27-aprilie-2016-privind-protectia-persoanelor-fizice-in-ceea-ce-priv?d=2023-01-05" TargetMode="External"/><Relationship Id="rId48" Type="http://schemas.openxmlformats.org/officeDocument/2006/relationships/image" Target="media/image1.jpeg"/><Relationship Id="rId8" Type="http://schemas.openxmlformats.org/officeDocument/2006/relationships/hyperlink" Target="https://lege5.ro/Gratuit/geztanjqgqydm/hotararea-nr-1389-2022-privind-aprobarea-metodologiei-de-decontare-a-serviciilor-de-interventie-psihologica-si-psihoterapeutica-si-modalitatile-de-inscriere-in-programul-national-de-suport-pentru-copi?pid=508879413&amp;d=2023-01-05" TargetMode="External"/><Relationship Id="rId51" Type="http://schemas.openxmlformats.org/officeDocument/2006/relationships/hyperlink" Target="https://lege5.ro/Gratuit/gezdmnrzgi/codul-penal-din-2009?pid=312709239&amp;d=2023-0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5549</Words>
  <Characters>32190</Characters>
  <Application>Microsoft Office Word</Application>
  <DocSecurity>0</DocSecurity>
  <Lines>268</Lines>
  <Paragraphs>75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Hotărârea nr. 1389/2022 privind aprobarea metodologiei de decontare a serviciilo</vt:lpstr>
      <vt:lpstr>        În vigoare de la 25 noiembrie 2022</vt:lpstr>
    </vt:vector>
  </TitlesOfParts>
  <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Popescu</dc:creator>
  <cp:keywords/>
  <dc:description/>
  <cp:lastModifiedBy>Mirela Popescu</cp:lastModifiedBy>
  <cp:revision>1</cp:revision>
  <dcterms:created xsi:type="dcterms:W3CDTF">2023-01-05T11:28:00Z</dcterms:created>
  <dcterms:modified xsi:type="dcterms:W3CDTF">2023-01-05T12:27:00Z</dcterms:modified>
</cp:coreProperties>
</file>